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FE3" w:rsidRPr="00FF604A" w:rsidRDefault="005C5FE3" w:rsidP="2B4C9E42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1B4367"/>
          <w:sz w:val="32"/>
          <w:szCs w:val="32"/>
          <w:lang w:eastAsia="pl-PL"/>
        </w:rPr>
      </w:pPr>
      <w:bookmarkStart w:id="0" w:name="_GoBack"/>
      <w:bookmarkEnd w:id="0"/>
      <w:r w:rsidRPr="00FF604A">
        <w:rPr>
          <w:rFonts w:ascii="Times New Roman" w:eastAsia="Times New Roman" w:hAnsi="Times New Roman" w:cs="Times New Roman"/>
          <w:b/>
          <w:bCs/>
          <w:color w:val="1B4367"/>
          <w:sz w:val="40"/>
          <w:szCs w:val="40"/>
          <w:lang w:eastAsia="pl-PL"/>
        </w:rPr>
        <w:t>Regulamin Rekrutacji</w:t>
      </w:r>
      <w:r w:rsidRPr="00FF604A">
        <w:rPr>
          <w:rFonts w:ascii="Times New Roman" w:hAnsi="Times New Roman" w:cs="Times New Roman"/>
        </w:rPr>
        <w:br/>
      </w:r>
      <w:r w:rsidR="00031F3E" w:rsidRPr="00FF604A">
        <w:rPr>
          <w:rFonts w:ascii="Times New Roman" w:eastAsia="Times New Roman" w:hAnsi="Times New Roman" w:cs="Times New Roman"/>
          <w:b/>
          <w:bCs/>
          <w:color w:val="1B4367"/>
          <w:sz w:val="40"/>
          <w:szCs w:val="40"/>
          <w:lang w:eastAsia="pl-PL"/>
        </w:rPr>
        <w:t>w roku szkolnym 202</w:t>
      </w:r>
      <w:r w:rsidR="00E07AE3">
        <w:rPr>
          <w:rFonts w:ascii="Times New Roman" w:eastAsia="Times New Roman" w:hAnsi="Times New Roman" w:cs="Times New Roman"/>
          <w:b/>
          <w:bCs/>
          <w:color w:val="1B4367"/>
          <w:sz w:val="40"/>
          <w:szCs w:val="40"/>
          <w:lang w:eastAsia="pl-PL"/>
        </w:rPr>
        <w:t>6</w:t>
      </w:r>
      <w:r w:rsidR="00D2533F" w:rsidRPr="00FF604A">
        <w:rPr>
          <w:rFonts w:ascii="Times New Roman" w:eastAsia="Times New Roman" w:hAnsi="Times New Roman" w:cs="Times New Roman"/>
          <w:b/>
          <w:bCs/>
          <w:color w:val="1B4367"/>
          <w:sz w:val="40"/>
          <w:szCs w:val="40"/>
          <w:lang w:eastAsia="pl-PL"/>
        </w:rPr>
        <w:t>/202</w:t>
      </w:r>
      <w:r w:rsidR="00E07AE3">
        <w:rPr>
          <w:rFonts w:ascii="Times New Roman" w:eastAsia="Times New Roman" w:hAnsi="Times New Roman" w:cs="Times New Roman"/>
          <w:b/>
          <w:bCs/>
          <w:color w:val="1B4367"/>
          <w:sz w:val="40"/>
          <w:szCs w:val="40"/>
          <w:lang w:eastAsia="pl-PL"/>
        </w:rPr>
        <w:t>7</w:t>
      </w:r>
    </w:p>
    <w:p w:rsidR="005C5FE3" w:rsidRPr="00FF604A" w:rsidRDefault="005C5FE3" w:rsidP="2B4C9E42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FF604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CLVI Liceum Ogólnokształcące Integracyjne</w:t>
      </w:r>
    </w:p>
    <w:p w:rsidR="005C5FE3" w:rsidRPr="00FF604A" w:rsidRDefault="005C5FE3" w:rsidP="2B4C9E42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FF604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„Przy Łazienkach Królewskich”</w:t>
      </w:r>
    </w:p>
    <w:p w:rsidR="005C5FE3" w:rsidRPr="00FF604A" w:rsidRDefault="005C5FE3" w:rsidP="2B4C9E42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FF604A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 Warszawie</w:t>
      </w:r>
    </w:p>
    <w:p w:rsidR="005C5FE3" w:rsidRPr="00FF604A" w:rsidRDefault="005C5FE3" w:rsidP="0053111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Podstawa prawna</w:t>
      </w:r>
      <w:r w:rsidR="00FA410C">
        <w:t>.</w:t>
      </w:r>
    </w:p>
    <w:p w:rsidR="005C5FE3" w:rsidRPr="00FF604A" w:rsidRDefault="005C5FE3" w:rsidP="0053111A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14 grudnia 2016 r. </w:t>
      </w:r>
      <w:r w:rsidR="00FA41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Prawo oświatowe (Dz. U. z 2025 r. poz. 1043 ze zm.) </w:t>
      </w:r>
    </w:p>
    <w:p w:rsidR="005C5FE3" w:rsidRPr="00FF604A" w:rsidRDefault="005C5FE3" w:rsidP="0053111A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Edukacji N</w:t>
      </w:r>
      <w:r w:rsidR="00031F3E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arodowej z dnia 25 listopada 2022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przeprowadzania postępowania rekrutacyjnego oraz postępowania uzupełniającego do publicznych przedszkoli, szkół, pla</w:t>
      </w:r>
      <w:r w:rsidR="00031F3E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cówek i centrów (Dz.U. poz. 2431</w:t>
      </w:r>
      <w:r w:rsidR="00185AE5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A43EDE" w:rsidRPr="00FF604A" w:rsidRDefault="00A43EDE" w:rsidP="0053111A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FF604A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E07AE3">
        <w:rPr>
          <w:rFonts w:ascii="Times New Roman" w:hAnsi="Times New Roman" w:cs="Times New Roman"/>
          <w:sz w:val="24"/>
          <w:szCs w:val="24"/>
        </w:rPr>
        <w:t>6</w:t>
      </w:r>
      <w:r w:rsidRPr="00FF604A">
        <w:rPr>
          <w:rFonts w:ascii="Times New Roman" w:hAnsi="Times New Roman" w:cs="Times New Roman"/>
          <w:sz w:val="24"/>
          <w:szCs w:val="24"/>
        </w:rPr>
        <w:t xml:space="preserve"> Mazowiec</w:t>
      </w:r>
      <w:r w:rsidR="00E07AE3">
        <w:rPr>
          <w:rFonts w:ascii="Times New Roman" w:hAnsi="Times New Roman" w:cs="Times New Roman"/>
          <w:sz w:val="24"/>
          <w:szCs w:val="24"/>
        </w:rPr>
        <w:t>kiego Kuratora Oświaty z dnia 29</w:t>
      </w:r>
      <w:r w:rsidR="00AC2BA6" w:rsidRPr="00FF604A">
        <w:rPr>
          <w:rFonts w:ascii="Times New Roman" w:hAnsi="Times New Roman" w:cs="Times New Roman"/>
          <w:sz w:val="24"/>
          <w:szCs w:val="24"/>
        </w:rPr>
        <w:t xml:space="preserve"> stycznia 202</w:t>
      </w:r>
      <w:r w:rsidR="00E07AE3">
        <w:rPr>
          <w:rFonts w:ascii="Times New Roman" w:hAnsi="Times New Roman" w:cs="Times New Roman"/>
          <w:sz w:val="24"/>
          <w:szCs w:val="24"/>
        </w:rPr>
        <w:t>6</w:t>
      </w:r>
      <w:r w:rsidRPr="00FF604A">
        <w:rPr>
          <w:rFonts w:ascii="Times New Roman" w:hAnsi="Times New Roman" w:cs="Times New Roman"/>
          <w:sz w:val="24"/>
          <w:szCs w:val="24"/>
        </w:rPr>
        <w:t xml:space="preserve"> r. w sprawie ustalenia terminów rekrutacji do klas pierwszych publicznych szkół ponadpodstawowych, branżowych szkół II stopnia, szkół policealnych i szkół d</w:t>
      </w:r>
      <w:r w:rsidR="00E07AE3">
        <w:rPr>
          <w:rFonts w:ascii="Times New Roman" w:hAnsi="Times New Roman" w:cs="Times New Roman"/>
          <w:sz w:val="24"/>
          <w:szCs w:val="24"/>
        </w:rPr>
        <w:t>la dorosłych na rok szkolny 2026</w:t>
      </w:r>
      <w:r w:rsidR="00D314D2" w:rsidRPr="00FF604A">
        <w:rPr>
          <w:rFonts w:ascii="Times New Roman" w:hAnsi="Times New Roman" w:cs="Times New Roman"/>
          <w:sz w:val="24"/>
          <w:szCs w:val="24"/>
        </w:rPr>
        <w:t>/202</w:t>
      </w:r>
      <w:r w:rsidR="00E07AE3">
        <w:rPr>
          <w:rFonts w:ascii="Times New Roman" w:hAnsi="Times New Roman" w:cs="Times New Roman"/>
          <w:sz w:val="24"/>
          <w:szCs w:val="24"/>
        </w:rPr>
        <w:t>7</w:t>
      </w:r>
    </w:p>
    <w:p w:rsidR="0053111A" w:rsidRPr="00FF604A" w:rsidRDefault="0053111A" w:rsidP="0053111A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C5FE3" w:rsidRPr="00FF604A" w:rsidRDefault="005C5FE3" w:rsidP="0053111A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1.Warunki i kryteria rekrutacji</w:t>
      </w:r>
    </w:p>
    <w:p w:rsidR="005C5FE3" w:rsidRPr="00FF604A" w:rsidRDefault="005C5FE3" w:rsidP="0053111A">
      <w:pPr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CLVI LO Integracyjne przeprowadza rekrutację dla absolwentów szkół podstawowych do czteroletniego liceum ogólnokształcącego.</w:t>
      </w:r>
    </w:p>
    <w:p w:rsidR="005C5FE3" w:rsidRPr="00FF604A" w:rsidRDefault="005C5FE3" w:rsidP="2B4C9E42">
      <w:pPr>
        <w:numPr>
          <w:ilvl w:val="0"/>
          <w:numId w:val="3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ubiegający się o przyjęcie do klas pierwszych są zarejestrowani w elektronicznym systemie wspomagania rekrutacji. Kandydat wypełnia wniosek w systemie, wybierając dowolną liczbę szkół prowadzonych przez m.st. Warszawę, a w nich dowolną liczbę oddziałów oraz określa kolejność wyboru oddziałów w porządku od najbardziej do najmniej preferowanych. </w:t>
      </w: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System zakwalifikuje kandydata</w:t>
      </w:r>
      <w:r w:rsidR="002777D5"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najwyższego wybranego przez niego oddziału, do którego kandydat uzyska wystarczającą liczbę punktów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C5FE3" w:rsidRPr="00FF604A" w:rsidRDefault="005C5FE3" w:rsidP="0053111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3. W toku rekrutacji kandydaci i ich rodzice (prawni opiekunowie, albo osoby lub podmioty</w:t>
      </w:r>
    </w:p>
    <w:p w:rsidR="005C5FE3" w:rsidRPr="00FF604A" w:rsidRDefault="005C5FE3" w:rsidP="0053111A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sprawujące pieczę zastępczą nad dzieckiem)posługują się następującymi dokumentami:</w:t>
      </w:r>
    </w:p>
    <w:p w:rsidR="005C5FE3" w:rsidRPr="00FF604A" w:rsidRDefault="005C5FE3" w:rsidP="0053111A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wniosek </w:t>
      </w:r>
      <w:r w:rsidR="006955E7"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wygenerowany w systemie elektronicznym potwierdzony profilem zaufanym lub </w:t>
      </w: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wydrukowany z systemu elektronicznego wspomagania rekrutacji, potwierdzony podpisem kandydata i </w:t>
      </w:r>
      <w:r w:rsidR="006955E7" w:rsidRPr="00FF604A">
        <w:rPr>
          <w:rFonts w:ascii="Times New Roman" w:hAnsi="Times New Roman"/>
          <w:sz w:val="24"/>
          <w:szCs w:val="24"/>
        </w:rPr>
        <w:t>co najmniej jednego rodzica/prawnego opiekuna</w:t>
      </w:r>
      <w:r w:rsidR="00FF604A" w:rsidRPr="00FF604A">
        <w:rPr>
          <w:rFonts w:ascii="Times New Roman" w:hAnsi="Times New Roman"/>
          <w:sz w:val="24"/>
          <w:szCs w:val="24"/>
        </w:rPr>
        <w:t>,</w:t>
      </w:r>
    </w:p>
    <w:p w:rsidR="005C5FE3" w:rsidRPr="00FF604A" w:rsidRDefault="005C5FE3" w:rsidP="0053111A">
      <w:pPr>
        <w:pStyle w:val="Akapitzlist"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kopia świadectwa ukończenia szkoły podstawowej oraz kopia zaświadczenia o szczegółowych wynikach </w:t>
      </w:r>
      <w:r w:rsidR="000505A0" w:rsidRPr="00FF604A">
        <w:rPr>
          <w:rFonts w:ascii="Times New Roman" w:eastAsia="Times New Roman" w:hAnsi="Times New Roman"/>
          <w:sz w:val="24"/>
          <w:szCs w:val="24"/>
          <w:lang w:eastAsia="pl-PL"/>
        </w:rPr>
        <w:t>egzaminu</w:t>
      </w: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 ósmoklasisty, poświadczone za zgodność z oryginałem,</w:t>
      </w:r>
    </w:p>
    <w:p w:rsidR="005C5FE3" w:rsidRPr="00FF604A" w:rsidRDefault="005C5FE3" w:rsidP="0053111A">
      <w:pPr>
        <w:pStyle w:val="Akapitzlist"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>oryginał świadectwa ukończenia szkoły podstawowej i oryginał zaświadc</w:t>
      </w:r>
      <w:r w:rsidR="000505A0" w:rsidRPr="00FF604A">
        <w:rPr>
          <w:rFonts w:ascii="Times New Roman" w:eastAsia="Times New Roman" w:hAnsi="Times New Roman"/>
          <w:sz w:val="24"/>
          <w:szCs w:val="24"/>
          <w:lang w:eastAsia="pl-PL"/>
        </w:rPr>
        <w:t>zenia o szczegółowych wynikach egzaminu</w:t>
      </w: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 ósmoklasisty,</w:t>
      </w:r>
    </w:p>
    <w:p w:rsidR="005C5FE3" w:rsidRPr="00FF604A" w:rsidRDefault="005C5FE3" w:rsidP="0053111A">
      <w:pPr>
        <w:pStyle w:val="Akapitzlist"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>inne dokumenty wskazane przez organ prowadzący szkołę w systemie elektro</w:t>
      </w:r>
      <w:r w:rsidR="00FF604A" w:rsidRPr="00FF604A">
        <w:rPr>
          <w:rFonts w:ascii="Times New Roman" w:eastAsia="Times New Roman" w:hAnsi="Times New Roman"/>
          <w:sz w:val="24"/>
          <w:szCs w:val="24"/>
          <w:lang w:eastAsia="pl-PL"/>
        </w:rPr>
        <w:t>nicznego wspomagania rekrutacji,</w:t>
      </w:r>
    </w:p>
    <w:p w:rsidR="00B80D85" w:rsidRPr="00FF604A" w:rsidRDefault="001E11DC" w:rsidP="008F2969">
      <w:pPr>
        <w:pStyle w:val="Akapitzlist"/>
        <w:numPr>
          <w:ilvl w:val="0"/>
          <w:numId w:val="25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kandydatów posiadających orzeczenie o potrzebie kształcenia specjalnego </w:t>
      </w:r>
      <w:r w:rsidR="004B67F5"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dodatkowo </w:t>
      </w:r>
      <w:r w:rsidR="00B80D85"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dokumenty wskazane w </w:t>
      </w:r>
      <w:r w:rsidR="008F2969" w:rsidRPr="00FF60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§ 4 </w:t>
      </w:r>
      <w:r w:rsidR="008F2969" w:rsidRPr="00FF604A">
        <w:rPr>
          <w:rFonts w:ascii="Times New Roman" w:eastAsia="Times New Roman" w:hAnsi="Times New Roman"/>
          <w:sz w:val="24"/>
          <w:szCs w:val="24"/>
          <w:lang w:eastAsia="pl-PL"/>
        </w:rPr>
        <w:t>regulaminu.</w:t>
      </w:r>
    </w:p>
    <w:p w:rsidR="005C5FE3" w:rsidRPr="00FF604A" w:rsidRDefault="005C5FE3" w:rsidP="2B4C9E42">
      <w:pPr>
        <w:spacing w:before="100" w:beforeAutospacing="1" w:after="100" w:afterAutospacing="1" w:line="276" w:lineRule="auto"/>
        <w:ind w:left="3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4. Niezłożenie w odpowiednim terminie któregokolwiek z wymaganych dokumentów określonych ustępie 3. Regulaminu spowoduje niedopuszczenie kandydata do postępowania rekrutacyjnego.</w:t>
      </w:r>
    </w:p>
    <w:p w:rsidR="005C5FE3" w:rsidRPr="00FF604A" w:rsidRDefault="005C5FE3" w:rsidP="00AC2BA6">
      <w:pPr>
        <w:spacing w:before="100" w:beforeAutospacing="1" w:after="100" w:afterAutospacing="1" w:line="240" w:lineRule="auto"/>
        <w:ind w:left="3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5. O przyjęciu kandydata do oddziału klasy pierwszej w trakcie postępowania rekrutacyjnego decyduje uzyskana przez niego lokata na listach kandydatów do szkoły uzyskana w wyniku postępowania rekrutacyjnego.</w:t>
      </w:r>
    </w:p>
    <w:p w:rsidR="005C5FE3" w:rsidRPr="00FF604A" w:rsidRDefault="005C5FE3" w:rsidP="00AC2BA6">
      <w:pPr>
        <w:spacing w:after="0" w:line="276" w:lineRule="auto"/>
        <w:ind w:left="3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Uczniowie przyjęci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szkoły, poza dokumentami wymaganymi w systemie rekrutacji </w:t>
      </w:r>
    </w:p>
    <w:p w:rsidR="005C5FE3" w:rsidRPr="00FF604A" w:rsidRDefault="005C5FE3" w:rsidP="00AC2BA6">
      <w:pPr>
        <w:spacing w:after="0" w:line="276" w:lineRule="auto"/>
        <w:ind w:left="3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zobowiązani są do złożenia w sekretariacie szkoły:</w:t>
      </w:r>
    </w:p>
    <w:p w:rsidR="005C5FE3" w:rsidRPr="00FF604A" w:rsidRDefault="00AC2BA6" w:rsidP="00AC2BA6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fotografii; </w:t>
      </w:r>
      <w:r w:rsidR="005C5FE3" w:rsidRPr="00FF604A">
        <w:rPr>
          <w:rFonts w:ascii="Times New Roman" w:eastAsia="Times New Roman" w:hAnsi="Times New Roman"/>
          <w:sz w:val="24"/>
          <w:szCs w:val="24"/>
          <w:lang w:eastAsia="pl-PL"/>
        </w:rPr>
        <w:t>podpisan</w:t>
      </w: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>ej</w:t>
      </w:r>
      <w:r w:rsidR="005C5FE3"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 imieniem i nazwiskiem</w:t>
      </w:r>
      <w:r w:rsidR="00FF604A" w:rsidRPr="00FF604A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5C5FE3" w:rsidRPr="00FF604A" w:rsidRDefault="002777D5" w:rsidP="0053111A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>kwestionariusza ucznia</w:t>
      </w:r>
      <w:r w:rsidR="005C5FE3"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 dostępnego na stronie internetowej (</w:t>
      </w:r>
      <w:r w:rsidR="00FF604A" w:rsidRPr="00FF604A">
        <w:rPr>
          <w:rFonts w:ascii="Times New Roman" w:eastAsia="Times New Roman" w:hAnsi="Times New Roman"/>
          <w:sz w:val="24"/>
          <w:szCs w:val="24"/>
          <w:lang w:eastAsia="pl-PL"/>
        </w:rPr>
        <w:t>www.lo156.pl) lub sekretariacie,</w:t>
      </w:r>
    </w:p>
    <w:p w:rsidR="005C5FE3" w:rsidRPr="00FF604A" w:rsidRDefault="005C5FE3" w:rsidP="0053111A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>dokumen</w:t>
      </w:r>
      <w:r w:rsidR="00584BC8" w:rsidRPr="00FF604A">
        <w:rPr>
          <w:rFonts w:ascii="Times New Roman" w:eastAsia="Times New Roman" w:hAnsi="Times New Roman"/>
          <w:sz w:val="24"/>
          <w:szCs w:val="24"/>
          <w:lang w:eastAsia="pl-PL"/>
        </w:rPr>
        <w:t>tacji medycznej – karta zdrowia.</w:t>
      </w:r>
    </w:p>
    <w:p w:rsidR="005C5FE3" w:rsidRPr="00FF604A" w:rsidRDefault="005C5FE3" w:rsidP="00AC2B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7. Rekrutacja uczniów z orzeczeniem o potrzebie kształcenia specjalnego odbywa się według </w:t>
      </w:r>
    </w:p>
    <w:p w:rsidR="005C5FE3" w:rsidRPr="00FF604A" w:rsidRDefault="005C5FE3" w:rsidP="00AC2B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 opisanych w § 4</w:t>
      </w:r>
    </w:p>
    <w:p w:rsidR="005C5FE3" w:rsidRPr="00FF604A" w:rsidRDefault="005C5FE3" w:rsidP="00AC2BA6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</w:t>
      </w: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Laureaci lub finaliści 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ogólnopolskiej olimpiady przedmiotowej oraz</w:t>
      </w:r>
      <w:r w:rsidR="00AC2BA6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laureaci konkursu 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przedmiotowego o zasięgu wojewódzkim lub </w:t>
      </w:r>
      <w:proofErr w:type="spellStart"/>
      <w:r w:rsidR="00FF604A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ponadwojewódzkim</w:t>
      </w:r>
      <w:proofErr w:type="spellEnd"/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przyjmowani są </w:t>
      </w: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 pierwszej kolejności. </w:t>
      </w:r>
    </w:p>
    <w:p w:rsidR="005C5FE3" w:rsidRPr="00FF604A" w:rsidRDefault="005C5FE3" w:rsidP="005311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2.Zasady punktacji</w:t>
      </w:r>
    </w:p>
    <w:p w:rsidR="005C5FE3" w:rsidRPr="00FF604A" w:rsidRDefault="005C5FE3" w:rsidP="0053111A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Kandydaci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klas pierwszych w postępowaniu rekrutacyjnym </w:t>
      </w: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mogą otrzymać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maksymalnie 200 punktów. Punkty przyznawane są za:</w:t>
      </w:r>
    </w:p>
    <w:p w:rsidR="005C5FE3" w:rsidRPr="00FF604A" w:rsidRDefault="005C5FE3" w:rsidP="0053111A">
      <w:pPr>
        <w:numPr>
          <w:ilvl w:val="0"/>
          <w:numId w:val="28"/>
        </w:numPr>
        <w:spacing w:after="0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maksymalnie 100 punktów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liczba punków możliwych do uzyskania </w:t>
      </w:r>
      <w:r w:rsidR="00031F3E"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 egzamin </w:t>
      </w: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ósmoklasisty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szkole podstawowej. </w:t>
      </w: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systemie rekrutacji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liczą si</w:t>
      </w:r>
      <w:r w:rsidR="00031F3E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ę szczegółowe wyniki egzaminu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wyrażone w skali procentowej przeliczonej na punkty z użyciem współczynnika 0,35 dla zadań z zakresu:</w:t>
      </w:r>
    </w:p>
    <w:p w:rsidR="005C5FE3" w:rsidRPr="00FF604A" w:rsidRDefault="005C5FE3" w:rsidP="0053111A">
      <w:pPr>
        <w:spacing w:after="0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- języka polskiego</w:t>
      </w:r>
      <w:r w:rsidR="00FF604A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C5FE3" w:rsidRPr="00FF604A" w:rsidRDefault="005C5FE3" w:rsidP="0053111A">
      <w:pPr>
        <w:spacing w:after="0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- matematyki</w:t>
      </w:r>
      <w:r w:rsidR="00FF604A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C5FE3" w:rsidRPr="00FF604A" w:rsidRDefault="005C5FE3" w:rsidP="0053111A">
      <w:pPr>
        <w:spacing w:after="0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wynik procentowy przeliczony na punkty z użyciem współczynnika 0,3 z</w:t>
      </w:r>
      <w:r w:rsidR="001D7802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zakresu</w:t>
      </w:r>
    </w:p>
    <w:p w:rsidR="005C5FE3" w:rsidRPr="00FF604A" w:rsidRDefault="005C5FE3" w:rsidP="0053111A">
      <w:pPr>
        <w:spacing w:after="0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- języka obcego nowożytnego</w:t>
      </w:r>
      <w:r w:rsidR="00FF604A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C5FE3" w:rsidRPr="00FF604A" w:rsidRDefault="005C5FE3" w:rsidP="0053111A">
      <w:pPr>
        <w:numPr>
          <w:ilvl w:val="0"/>
          <w:numId w:val="28"/>
        </w:numPr>
        <w:spacing w:before="100" w:beforeAutospacing="1" w:after="100" w:afterAutospacing="1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maksymalnie 100 punktów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oceny na świadectwie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ukończenia szkoły podstawowej z języka polskiego, matematyki i dwóch obowiązkowych zajęć edukacyjnych wskazanych w</w:t>
      </w:r>
      <w:r w:rsidR="002D4BF9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regulaminie (§ 2. Ust.2. pkt 1- 4) oraz za inne osiągnięcia ucznia wymienione na świadectwie ukończenia szkoły podstawowej, o których mowa w ust. 4. niniejszego regulaminu.</w:t>
      </w:r>
    </w:p>
    <w:p w:rsidR="005C5FE3" w:rsidRPr="00FF604A" w:rsidRDefault="005C5FE3" w:rsidP="0053111A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 rekrutacyjnym do poszczególnych klas ponadpodstawowych punktowane są oceny z  następujących przedmiotów:</w:t>
      </w:r>
    </w:p>
    <w:p w:rsidR="005C5FE3" w:rsidRPr="00FF604A" w:rsidRDefault="005C5FE3" w:rsidP="0053111A">
      <w:pPr>
        <w:numPr>
          <w:ilvl w:val="0"/>
          <w:numId w:val="29"/>
        </w:numPr>
        <w:tabs>
          <w:tab w:val="clear" w:pos="720"/>
          <w:tab w:val="num" w:pos="1134"/>
        </w:tabs>
        <w:spacing w:before="100" w:beforeAutospacing="1" w:after="100" w:afterAutospacing="1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Klasa 1A</w:t>
      </w:r>
      <w:r w:rsidR="00B4714E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humanistyczna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język polski, matematyka, język angielski oraz historia lub </w:t>
      </w:r>
      <w:proofErr w:type="spellStart"/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wos</w:t>
      </w:r>
      <w:proofErr w:type="spellEnd"/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FF604A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C5FE3" w:rsidRPr="00FF604A" w:rsidRDefault="005C5FE3" w:rsidP="0053111A">
      <w:pPr>
        <w:numPr>
          <w:ilvl w:val="0"/>
          <w:numId w:val="29"/>
        </w:numPr>
        <w:tabs>
          <w:tab w:val="clear" w:pos="720"/>
          <w:tab w:val="num" w:pos="1134"/>
        </w:tabs>
        <w:spacing w:before="100" w:beforeAutospacing="1" w:after="100" w:afterAutospacing="1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Klasa 1B</w:t>
      </w:r>
      <w:r w:rsidR="00B4714E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europejska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: język polski, matematyka, język a</w:t>
      </w:r>
      <w:r w:rsidR="0025578E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ngielski oraz geografia lub </w:t>
      </w:r>
      <w:r w:rsidR="004B67F5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historia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FF604A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C5FE3" w:rsidRPr="00FF604A" w:rsidRDefault="005C5FE3" w:rsidP="0053111A">
      <w:pPr>
        <w:numPr>
          <w:ilvl w:val="0"/>
          <w:numId w:val="29"/>
        </w:numPr>
        <w:tabs>
          <w:tab w:val="clear" w:pos="720"/>
          <w:tab w:val="num" w:pos="1134"/>
        </w:tabs>
        <w:spacing w:before="100" w:beforeAutospacing="1" w:after="100" w:afterAutospacing="1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Klasa 1C</w:t>
      </w:r>
      <w:r w:rsidR="00B4714E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biologiczna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: język polski, matematyka, język angielski oraz biologia lub chemia*</w:t>
      </w:r>
      <w:r w:rsidR="00FF604A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C5FE3" w:rsidRPr="00FF604A" w:rsidRDefault="00AC2BA6" w:rsidP="0053111A">
      <w:pPr>
        <w:numPr>
          <w:ilvl w:val="0"/>
          <w:numId w:val="29"/>
        </w:numPr>
        <w:tabs>
          <w:tab w:val="clear" w:pos="720"/>
          <w:tab w:val="num" w:pos="1134"/>
        </w:tabs>
        <w:spacing w:before="100" w:beforeAutospacing="1" w:after="100" w:afterAutospacing="1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Klasa </w:t>
      </w:r>
      <w:r w:rsidR="005C5FE3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1D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714E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matematyczna</w:t>
      </w:r>
      <w:r w:rsidR="005C5FE3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: język polski, matematyka, język ang</w:t>
      </w:r>
      <w:r w:rsidR="0025578E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ielski oraz fizyka lub informatyka</w:t>
      </w:r>
      <w:r w:rsidR="005C5FE3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FF604A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C5FE3" w:rsidRPr="00FF604A" w:rsidRDefault="005C5FE3" w:rsidP="0053111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*brana jest pod uwagę wyższa z ocen</w:t>
      </w:r>
    </w:p>
    <w:p w:rsidR="005C5FE3" w:rsidRPr="00FF604A" w:rsidRDefault="005C5FE3" w:rsidP="0053111A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Za ocenę z każdego przedmiotu wymienionego w ustępie 2. kandydat otrzymuje punkty według następującej skali: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2880"/>
      </w:tblGrid>
      <w:tr w:rsidR="005C5FE3" w:rsidRPr="00FF604A" w:rsidTr="007731D4">
        <w:trPr>
          <w:tblCellSpacing w:w="0" w:type="dxa"/>
          <w:jc w:val="center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FE3" w:rsidRPr="00FF604A" w:rsidRDefault="005C5FE3" w:rsidP="0053111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Ocena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FE3" w:rsidRPr="00FF604A" w:rsidRDefault="005C5FE3" w:rsidP="0053111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0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Liczba punktów </w:t>
            </w:r>
          </w:p>
        </w:tc>
      </w:tr>
      <w:tr w:rsidR="005C5FE3" w:rsidRPr="00FF604A" w:rsidTr="007731D4">
        <w:trPr>
          <w:tblCellSpacing w:w="0" w:type="dxa"/>
          <w:jc w:val="center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FE3" w:rsidRPr="00FF604A" w:rsidRDefault="005C5FE3" w:rsidP="0053111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celujący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FE3" w:rsidRPr="00FF604A" w:rsidRDefault="005C5FE3" w:rsidP="0053111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punktów</w:t>
            </w:r>
          </w:p>
        </w:tc>
      </w:tr>
      <w:tr w:rsidR="005C5FE3" w:rsidRPr="00FF604A" w:rsidTr="007731D4">
        <w:trPr>
          <w:tblCellSpacing w:w="0" w:type="dxa"/>
          <w:jc w:val="center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FE3" w:rsidRPr="00FF604A" w:rsidRDefault="005C5FE3" w:rsidP="0053111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bardzo dobry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FE3" w:rsidRPr="00FF604A" w:rsidRDefault="005C5FE3" w:rsidP="0053111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 punktów</w:t>
            </w:r>
          </w:p>
        </w:tc>
      </w:tr>
      <w:tr w:rsidR="005C5FE3" w:rsidRPr="00FF604A" w:rsidTr="007731D4">
        <w:trPr>
          <w:tblCellSpacing w:w="0" w:type="dxa"/>
          <w:jc w:val="center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FE3" w:rsidRPr="00FF604A" w:rsidRDefault="005C5FE3" w:rsidP="0053111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dobry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FE3" w:rsidRPr="00FF604A" w:rsidRDefault="005C5FE3" w:rsidP="0053111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punktów</w:t>
            </w:r>
          </w:p>
        </w:tc>
      </w:tr>
      <w:tr w:rsidR="005C5FE3" w:rsidRPr="00FF604A" w:rsidTr="007731D4">
        <w:trPr>
          <w:tblCellSpacing w:w="0" w:type="dxa"/>
          <w:jc w:val="center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FE3" w:rsidRPr="00FF604A" w:rsidRDefault="005C5FE3" w:rsidP="0053111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dostateczny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FE3" w:rsidRPr="00FF604A" w:rsidRDefault="005C5FE3" w:rsidP="0053111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 punktów</w:t>
            </w:r>
          </w:p>
        </w:tc>
      </w:tr>
      <w:tr w:rsidR="005C5FE3" w:rsidRPr="00FF604A" w:rsidTr="007731D4">
        <w:trPr>
          <w:tblCellSpacing w:w="0" w:type="dxa"/>
          <w:jc w:val="center"/>
        </w:trPr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FE3" w:rsidRPr="00FF604A" w:rsidRDefault="005C5FE3" w:rsidP="0053111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dopuszczający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5FE3" w:rsidRPr="00FF604A" w:rsidRDefault="005C5FE3" w:rsidP="0053111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60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punkty</w:t>
            </w:r>
          </w:p>
        </w:tc>
      </w:tr>
    </w:tbl>
    <w:p w:rsidR="005C5FE3" w:rsidRPr="00FF604A" w:rsidRDefault="005C5FE3" w:rsidP="0053111A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Inne punktowane osiągnięcia ucznia wymienione na świadectwie ukończenia szkoły:</w:t>
      </w:r>
    </w:p>
    <w:p w:rsidR="005C5FE3" w:rsidRPr="00FF604A" w:rsidRDefault="005C5FE3" w:rsidP="0053111A">
      <w:pPr>
        <w:numPr>
          <w:ilvl w:val="0"/>
          <w:numId w:val="30"/>
        </w:numPr>
        <w:spacing w:before="100" w:beforeAutospacing="1" w:after="100" w:afterAutospacing="1" w:line="276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uzyskanie w zawodach wiedzy będących konkursem o zasięgu </w:t>
      </w:r>
      <w:proofErr w:type="spellStart"/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ponadwojewódzkim</w:t>
      </w:r>
      <w:proofErr w:type="spellEnd"/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organizowanym przez kuratorów oświaty na podstawie zawartych porozumień:</w:t>
      </w:r>
    </w:p>
    <w:p w:rsidR="005C5FE3" w:rsidRPr="00FF604A" w:rsidRDefault="005C5FE3" w:rsidP="0053111A">
      <w:pPr>
        <w:numPr>
          <w:ilvl w:val="0"/>
          <w:numId w:val="10"/>
        </w:numPr>
        <w:tabs>
          <w:tab w:val="clear" w:pos="720"/>
          <w:tab w:val="num" w:pos="1418"/>
        </w:tabs>
        <w:spacing w:before="100" w:beforeAutospacing="1" w:after="100" w:afterAutospacing="1" w:line="276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tytułu finalisty konkursu przedmiotowego – przyznaje się 10 punktów,</w:t>
      </w:r>
    </w:p>
    <w:p w:rsidR="005C5FE3" w:rsidRPr="00FF604A" w:rsidRDefault="005C5FE3" w:rsidP="0053111A">
      <w:pPr>
        <w:numPr>
          <w:ilvl w:val="0"/>
          <w:numId w:val="10"/>
        </w:numPr>
        <w:tabs>
          <w:tab w:val="clear" w:pos="720"/>
          <w:tab w:val="num" w:pos="1418"/>
        </w:tabs>
        <w:spacing w:before="100" w:beforeAutospacing="1" w:after="100" w:afterAutospacing="1" w:line="276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tytułu laureata konkursu tematycznego lub interdyscyplinarnego –przyznaje się 7 punktów,</w:t>
      </w:r>
    </w:p>
    <w:p w:rsidR="005C5FE3" w:rsidRPr="00FF604A" w:rsidRDefault="005C5FE3" w:rsidP="0053111A">
      <w:pPr>
        <w:numPr>
          <w:ilvl w:val="0"/>
          <w:numId w:val="10"/>
        </w:numPr>
        <w:tabs>
          <w:tab w:val="clear" w:pos="720"/>
          <w:tab w:val="num" w:pos="1418"/>
        </w:tabs>
        <w:spacing w:before="100" w:beforeAutospacing="1" w:after="100" w:afterAutospacing="1" w:line="276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tytułu finalisty konkursu tematycznego lub interdyscyplinarnego – przyznaje się 5 punktów</w:t>
      </w:r>
      <w:r w:rsidR="00584BC8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C5FE3" w:rsidRPr="00FF604A" w:rsidRDefault="005C5FE3" w:rsidP="2B4C9E42">
      <w:pPr>
        <w:pStyle w:val="Akapitzlist"/>
        <w:numPr>
          <w:ilvl w:val="0"/>
          <w:numId w:val="30"/>
        </w:numPr>
        <w:tabs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uzyskanie w zawodach wiedzy będących konkursem o </w:t>
      </w:r>
      <w:r w:rsidRPr="00FF60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zasięgu międzynarodowym lub ogólnopolskim</w:t>
      </w: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 albo turniejem o zasięgu ogólnopolskim, przeprowadzanymi zgodnie</w:t>
      </w:r>
      <w:r w:rsidR="00AC2BA6"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1D7802" w:rsidRPr="00FF604A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>przepisami wydanymi na podstawie art.22 ust.6 ustawy o systemie oświaty:</w:t>
      </w:r>
    </w:p>
    <w:p w:rsidR="005C5FE3" w:rsidRPr="00FF604A" w:rsidRDefault="005C5FE3" w:rsidP="0053111A">
      <w:pPr>
        <w:numPr>
          <w:ilvl w:val="0"/>
          <w:numId w:val="31"/>
        </w:numPr>
        <w:tabs>
          <w:tab w:val="clear" w:pos="720"/>
        </w:tabs>
        <w:spacing w:before="100" w:beforeAutospacing="1" w:after="100" w:afterAutospacing="1" w:line="276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tytułu finalisty konkursu </w:t>
      </w:r>
      <w:r w:rsidR="00031F3E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przedmiotowego 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– przyznaje się 10 punktów</w:t>
      </w:r>
      <w:r w:rsidR="00584BC8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C5FE3" w:rsidRPr="00FF604A" w:rsidRDefault="005C5FE3" w:rsidP="0053111A">
      <w:pPr>
        <w:numPr>
          <w:ilvl w:val="0"/>
          <w:numId w:val="31"/>
        </w:numPr>
        <w:tabs>
          <w:tab w:val="clear" w:pos="720"/>
        </w:tabs>
        <w:spacing w:before="100" w:beforeAutospacing="1" w:after="100" w:afterAutospacing="1" w:line="276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tytułu laureata </w:t>
      </w:r>
      <w:r w:rsidR="00031F3E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konkursu interdyscyplinarnego </w:t>
      </w:r>
      <w:r w:rsidR="008C542D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– przyznaje się 7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</w:t>
      </w:r>
      <w:r w:rsidR="008C542D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C5FE3" w:rsidRPr="00FF604A" w:rsidRDefault="005C5FE3" w:rsidP="0053111A">
      <w:pPr>
        <w:numPr>
          <w:ilvl w:val="0"/>
          <w:numId w:val="31"/>
        </w:numPr>
        <w:tabs>
          <w:tab w:val="clear" w:pos="720"/>
        </w:tabs>
        <w:spacing w:before="100" w:beforeAutospacing="1" w:after="100" w:afterAutospacing="1" w:line="276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tytułu finalisty </w:t>
      </w:r>
      <w:r w:rsidR="008C542D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konkursy interdyscyplinarnego 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przyznaje się </w:t>
      </w:r>
      <w:r w:rsidR="008C542D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5 punktów</w:t>
      </w:r>
      <w:r w:rsidR="00584BC8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C5FE3" w:rsidRPr="00FF604A" w:rsidRDefault="005C5FE3" w:rsidP="0053111A">
      <w:pPr>
        <w:pStyle w:val="Akapitzlist"/>
        <w:numPr>
          <w:ilvl w:val="0"/>
          <w:numId w:val="30"/>
        </w:numPr>
        <w:tabs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 uzyskanie w zawodach wiedzy będących konkursem o zasięgu wojewódzkim organizowanym przez kuratora oświaty:</w:t>
      </w:r>
    </w:p>
    <w:p w:rsidR="005C5FE3" w:rsidRPr="00FF604A" w:rsidRDefault="005C5FE3" w:rsidP="0053111A">
      <w:pPr>
        <w:numPr>
          <w:ilvl w:val="0"/>
          <w:numId w:val="32"/>
        </w:numPr>
        <w:tabs>
          <w:tab w:val="clear" w:pos="720"/>
        </w:tabs>
        <w:spacing w:before="100" w:beforeAutospacing="1" w:after="100" w:afterAutospacing="1" w:line="276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 lub więcej tytułów finalisty konkursu przedmiotowego – przyznaje się 10</w:t>
      </w:r>
      <w:r w:rsidR="001D7802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punktów,</w:t>
      </w:r>
    </w:p>
    <w:p w:rsidR="005C5FE3" w:rsidRPr="00FF604A" w:rsidRDefault="005C5FE3" w:rsidP="0053111A">
      <w:pPr>
        <w:numPr>
          <w:ilvl w:val="0"/>
          <w:numId w:val="32"/>
        </w:numPr>
        <w:tabs>
          <w:tab w:val="clear" w:pos="720"/>
        </w:tabs>
        <w:spacing w:before="100" w:beforeAutospacing="1" w:after="100" w:afterAutospacing="1" w:line="276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 lub więcej tytułów laureata konkursu tematycznego lub interdyscyplinarnego – przyznaje się 7 punktów,</w:t>
      </w:r>
    </w:p>
    <w:p w:rsidR="005C5FE3" w:rsidRPr="00FF604A" w:rsidRDefault="005C5FE3" w:rsidP="0053111A">
      <w:pPr>
        <w:numPr>
          <w:ilvl w:val="0"/>
          <w:numId w:val="32"/>
        </w:numPr>
        <w:tabs>
          <w:tab w:val="clear" w:pos="720"/>
        </w:tabs>
        <w:spacing w:before="100" w:beforeAutospacing="1" w:after="100" w:afterAutospacing="1" w:line="276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 lub więcej tytułów finalisty konkursu tematycznego lub interdyscyplinarnego – przyznaje się 5 punktów</w:t>
      </w:r>
      <w:r w:rsidR="00584BC8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C5FE3" w:rsidRPr="00FF604A" w:rsidRDefault="005C5FE3" w:rsidP="0053111A">
      <w:pPr>
        <w:numPr>
          <w:ilvl w:val="0"/>
          <w:numId w:val="32"/>
        </w:numPr>
        <w:tabs>
          <w:tab w:val="clear" w:pos="720"/>
        </w:tabs>
        <w:spacing w:before="100" w:beforeAutospacing="1" w:after="100" w:afterAutospacing="1" w:line="276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tytułu finalisty konkursu przedmiotowego- przyznaje się 7 punktów</w:t>
      </w:r>
      <w:r w:rsidR="00584BC8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C5FE3" w:rsidRPr="00FF604A" w:rsidRDefault="005C5FE3" w:rsidP="0053111A">
      <w:pPr>
        <w:numPr>
          <w:ilvl w:val="0"/>
          <w:numId w:val="32"/>
        </w:numPr>
        <w:tabs>
          <w:tab w:val="clear" w:pos="720"/>
        </w:tabs>
        <w:spacing w:before="100" w:beforeAutospacing="1" w:after="100" w:afterAutospacing="1" w:line="276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tytułu laureata konkursu tematycznego lub interdyscyplinarnego – przyznaje się 5</w:t>
      </w:r>
      <w:r w:rsidR="001D7802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punktów,</w:t>
      </w:r>
    </w:p>
    <w:p w:rsidR="005C5FE3" w:rsidRPr="00FF604A" w:rsidRDefault="005C5FE3" w:rsidP="0053111A">
      <w:pPr>
        <w:numPr>
          <w:ilvl w:val="0"/>
          <w:numId w:val="32"/>
        </w:numPr>
        <w:tabs>
          <w:tab w:val="clear" w:pos="720"/>
        </w:tabs>
        <w:spacing w:before="100" w:beforeAutospacing="1" w:after="100" w:afterAutospacing="1" w:line="276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tytułu finalisty konkursu tematycznego lub interdyscyplinarnego – przyznaje się 3 punkty.</w:t>
      </w:r>
    </w:p>
    <w:p w:rsidR="005C5FE3" w:rsidRPr="00FF604A" w:rsidRDefault="005C5FE3" w:rsidP="0053111A">
      <w:pPr>
        <w:pStyle w:val="Akapitzlist"/>
        <w:numPr>
          <w:ilvl w:val="0"/>
          <w:numId w:val="30"/>
        </w:numPr>
        <w:tabs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>uzyskanie w zawodach wiedzy bę</w:t>
      </w:r>
      <w:r w:rsidR="008C542D"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dących konkursem </w:t>
      </w: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o zasięgu </w:t>
      </w:r>
      <w:proofErr w:type="spellStart"/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>ponadwojewódzkim</w:t>
      </w:r>
      <w:proofErr w:type="spellEnd"/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 lub wojewódzkim, przeprowadzanymi zgodnie z przepisami wydanymi na podstawie art. 22 ust 6ustawy:</w:t>
      </w:r>
    </w:p>
    <w:p w:rsidR="005C5FE3" w:rsidRPr="00FF604A" w:rsidRDefault="005C5FE3" w:rsidP="2B4C9E42">
      <w:pPr>
        <w:numPr>
          <w:ilvl w:val="0"/>
          <w:numId w:val="33"/>
        </w:numPr>
        <w:tabs>
          <w:tab w:val="clear" w:pos="720"/>
        </w:tabs>
        <w:spacing w:before="100" w:beforeAutospacing="1" w:after="100" w:afterAutospacing="1" w:line="276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dwóch lub więcej tytułów</w:t>
      </w:r>
      <w:r w:rsidR="008C542D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finalisty konkursu z przedmiotowego 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– przyznaje się 10 punktów,</w:t>
      </w:r>
    </w:p>
    <w:p w:rsidR="005C5FE3" w:rsidRPr="00FF604A" w:rsidRDefault="005C5FE3" w:rsidP="0053111A">
      <w:pPr>
        <w:numPr>
          <w:ilvl w:val="0"/>
          <w:numId w:val="33"/>
        </w:numPr>
        <w:tabs>
          <w:tab w:val="clear" w:pos="720"/>
        </w:tabs>
        <w:spacing w:before="100" w:beforeAutospacing="1" w:after="100" w:afterAutospacing="1" w:line="276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dwóch lub więcej tytułów laureata </w:t>
      </w:r>
      <w:r w:rsidR="008C542D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konkursy interdyscyplinarnego 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-  przyznaje się 7 punktów,</w:t>
      </w:r>
    </w:p>
    <w:p w:rsidR="005C5FE3" w:rsidRPr="00FF604A" w:rsidRDefault="008C542D" w:rsidP="0053111A">
      <w:pPr>
        <w:numPr>
          <w:ilvl w:val="0"/>
          <w:numId w:val="33"/>
        </w:numPr>
        <w:tabs>
          <w:tab w:val="clear" w:pos="720"/>
        </w:tabs>
        <w:spacing w:before="100" w:beforeAutospacing="1" w:after="100" w:afterAutospacing="1" w:line="276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tytułu finalisty konkursu przedmiotowego – przyznaje się 7</w:t>
      </w:r>
      <w:r w:rsidR="005C5FE3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punktów,</w:t>
      </w:r>
    </w:p>
    <w:p w:rsidR="005C5FE3" w:rsidRPr="00FF604A" w:rsidRDefault="008C542D" w:rsidP="0053111A">
      <w:pPr>
        <w:numPr>
          <w:ilvl w:val="0"/>
          <w:numId w:val="33"/>
        </w:numPr>
        <w:tabs>
          <w:tab w:val="clear" w:pos="720"/>
        </w:tabs>
        <w:spacing w:before="100" w:beforeAutospacing="1" w:after="100" w:afterAutospacing="1" w:line="276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tytułu laureata konkursy interdyscyplinarnego – przyznaje się 5 </w:t>
      </w:r>
      <w:r w:rsidR="00584BC8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punktów.</w:t>
      </w:r>
    </w:p>
    <w:p w:rsidR="005C5FE3" w:rsidRPr="00FF604A" w:rsidRDefault="005C5FE3" w:rsidP="0053111A">
      <w:pPr>
        <w:pStyle w:val="Akapitzlist"/>
        <w:numPr>
          <w:ilvl w:val="0"/>
          <w:numId w:val="30"/>
        </w:numPr>
        <w:tabs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uzyskanie wysokiego miejsca </w:t>
      </w:r>
      <w:r w:rsidR="008C542D"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nagrodzonego lub uhonorowanego zwycięskim tytułem </w:t>
      </w: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>w zawodach wiedzy innych niż wymienione w pkt 1-4, artystycznych lub sportowych, organizowanych przez kuratora oświaty lub inne podmioty działające na terenie szkoły, na szczeblu:</w:t>
      </w:r>
    </w:p>
    <w:p w:rsidR="005C5FE3" w:rsidRPr="00FF604A" w:rsidRDefault="005C5FE3" w:rsidP="0053111A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 w:line="276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międzynarodowym – przyznaje się 4 punkty,</w:t>
      </w:r>
    </w:p>
    <w:p w:rsidR="005C5FE3" w:rsidRPr="00FF604A" w:rsidRDefault="005C5FE3" w:rsidP="0053111A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 w:line="276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krajowym – przyznaje się 3 punkty,</w:t>
      </w:r>
    </w:p>
    <w:p w:rsidR="005C5FE3" w:rsidRPr="00FF604A" w:rsidRDefault="005C5FE3" w:rsidP="0053111A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 w:line="276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wojewódzkim – przyznaje się 2 punkty,</w:t>
      </w:r>
    </w:p>
    <w:p w:rsidR="005C5FE3" w:rsidRPr="00FF604A" w:rsidRDefault="005C5FE3" w:rsidP="0053111A">
      <w:pPr>
        <w:numPr>
          <w:ilvl w:val="0"/>
          <w:numId w:val="34"/>
        </w:numPr>
        <w:tabs>
          <w:tab w:val="clear" w:pos="720"/>
        </w:tabs>
        <w:spacing w:before="100" w:beforeAutospacing="1" w:after="100" w:afterAutospacing="1" w:line="276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powiatowym – przyznaje się 1 punkt.</w:t>
      </w:r>
    </w:p>
    <w:p w:rsidR="005C5FE3" w:rsidRPr="00FF604A" w:rsidRDefault="005C5FE3" w:rsidP="0053111A">
      <w:pPr>
        <w:pStyle w:val="Akapitzlist"/>
        <w:numPr>
          <w:ilvl w:val="0"/>
          <w:numId w:val="30"/>
        </w:numPr>
        <w:tabs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przypadku, gdy kandydat ma więcej niż jedno szczególne osiągnięcie w zawodach wiedzy, artystycznych i sportowych, o których mowa w ust.1, wymienione na świadectwie ukończenia szkoły podstawowej, </w:t>
      </w:r>
      <w:r w:rsidRPr="00FF60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maksymalna liczba punktów</w:t>
      </w: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 możliwych do uzyskania za wszystkie osiągnięcia wynosi </w:t>
      </w:r>
      <w:r w:rsidRPr="00FF60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18 punktów</w:t>
      </w: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5C5FE3" w:rsidRPr="00FF604A" w:rsidRDefault="005C5FE3" w:rsidP="0053111A">
      <w:pPr>
        <w:pStyle w:val="Akapitzlist"/>
        <w:numPr>
          <w:ilvl w:val="0"/>
          <w:numId w:val="30"/>
        </w:numPr>
        <w:tabs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Za świadectwo </w:t>
      </w:r>
      <w:r w:rsidRPr="00FF60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ukończenia </w:t>
      </w:r>
      <w:r w:rsidR="00AC2BA6" w:rsidRPr="00FF60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szkoły podstawowej </w:t>
      </w:r>
      <w:r w:rsidRPr="00FF60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 wyróżnieniem</w:t>
      </w: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, przyznaje się </w:t>
      </w:r>
      <w:r w:rsidRPr="00FF60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7 punktów</w:t>
      </w: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5C5FE3" w:rsidRPr="00FF604A" w:rsidRDefault="005C5FE3" w:rsidP="0053111A">
      <w:pPr>
        <w:pStyle w:val="Akapitzlist"/>
        <w:numPr>
          <w:ilvl w:val="0"/>
          <w:numId w:val="30"/>
        </w:numPr>
        <w:tabs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przeliczania na punkty kryterium </w:t>
      </w:r>
      <w:r w:rsidRPr="00FF60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 osiągnięcia w zakresie aktywności społecznej</w:t>
      </w: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, w tym na rzecz środowiska szkolnego, w szczególności w formie wolontariatu – przyznaje się </w:t>
      </w:r>
      <w:r w:rsidRPr="00FF60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 punkty</w:t>
      </w: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5C5FE3" w:rsidRPr="00FF604A" w:rsidRDefault="005C5FE3" w:rsidP="2B4C9E42">
      <w:pPr>
        <w:numPr>
          <w:ilvl w:val="0"/>
          <w:numId w:val="8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 przypadku osób zwolnionych z obowiązku przystąpienia do</w:t>
      </w:r>
      <w:r w:rsidR="00185AE5"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danego przedmiotu lub przedmiotów objętych egzaminem </w:t>
      </w: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ósmoklasisty </w:t>
      </w:r>
      <w:r w:rsidR="00185AE5" w:rsidRPr="00FF604A">
        <w:rPr>
          <w:rFonts w:ascii="Times New Roman" w:hAnsi="Times New Roman" w:cs="Times New Roman"/>
          <w:sz w:val="24"/>
          <w:szCs w:val="24"/>
        </w:rPr>
        <w:t>oceny z języka polskiego, matematyki i języka obcego nowożytnego, wymienione na świadectwie ukończenia szkoły podstawowej, przelicza się na punkty, przy czym za uzyskanie z:</w:t>
      </w:r>
    </w:p>
    <w:p w:rsidR="005C5FE3" w:rsidRPr="00FF604A" w:rsidRDefault="005C5FE3" w:rsidP="0053111A">
      <w:pPr>
        <w:pStyle w:val="Akapitzlist"/>
        <w:numPr>
          <w:ilvl w:val="0"/>
          <w:numId w:val="36"/>
        </w:numPr>
        <w:tabs>
          <w:tab w:val="clear" w:pos="5180"/>
        </w:tabs>
        <w:spacing w:before="100" w:beforeAutospacing="1" w:after="100" w:afterAutospacing="1"/>
        <w:ind w:left="1418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języka polskiego i matematyki stosuje się skalę:</w:t>
      </w:r>
    </w:p>
    <w:p w:rsidR="005C5FE3" w:rsidRPr="00FF604A" w:rsidRDefault="005C5FE3" w:rsidP="0053111A">
      <w:pPr>
        <w:numPr>
          <w:ilvl w:val="0"/>
          <w:numId w:val="37"/>
        </w:numPr>
        <w:tabs>
          <w:tab w:val="clear" w:pos="720"/>
        </w:tabs>
        <w:spacing w:before="100" w:beforeAutospacing="1" w:after="100" w:afterAutospacing="1" w:line="276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za ocenę celującą – po</w:t>
      </w: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35 punktów</w:t>
      </w:r>
      <w:r w:rsidR="00584BC8"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</w:p>
    <w:p w:rsidR="005C5FE3" w:rsidRPr="00FF604A" w:rsidRDefault="005C5FE3" w:rsidP="0053111A">
      <w:pPr>
        <w:numPr>
          <w:ilvl w:val="0"/>
          <w:numId w:val="37"/>
        </w:numPr>
        <w:tabs>
          <w:tab w:val="clear" w:pos="720"/>
        </w:tabs>
        <w:spacing w:before="100" w:beforeAutospacing="1" w:after="100" w:afterAutospacing="1" w:line="276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ocenę bardzo dobrą – po </w:t>
      </w: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punktów</w:t>
      </w:r>
      <w:r w:rsidR="00584BC8"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</w:p>
    <w:p w:rsidR="005C5FE3" w:rsidRPr="00FF604A" w:rsidRDefault="005C5FE3" w:rsidP="0053111A">
      <w:pPr>
        <w:numPr>
          <w:ilvl w:val="0"/>
          <w:numId w:val="37"/>
        </w:numPr>
        <w:tabs>
          <w:tab w:val="clear" w:pos="720"/>
        </w:tabs>
        <w:spacing w:before="100" w:beforeAutospacing="1" w:after="100" w:afterAutospacing="1" w:line="276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ocenę dobrą – po </w:t>
      </w: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 punktów</w:t>
      </w:r>
      <w:r w:rsidR="00584BC8"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</w:p>
    <w:p w:rsidR="005C5FE3" w:rsidRPr="00FF604A" w:rsidRDefault="005C5FE3" w:rsidP="0053111A">
      <w:pPr>
        <w:numPr>
          <w:ilvl w:val="0"/>
          <w:numId w:val="37"/>
        </w:numPr>
        <w:tabs>
          <w:tab w:val="clear" w:pos="720"/>
        </w:tabs>
        <w:spacing w:before="100" w:beforeAutospacing="1" w:after="100" w:afterAutospacing="1" w:line="276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ocenę dostateczną – po </w:t>
      </w: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 punktów</w:t>
      </w:r>
      <w:r w:rsidR="00584BC8"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</w:p>
    <w:p w:rsidR="008915DA" w:rsidRPr="00FF604A" w:rsidRDefault="005C5FE3" w:rsidP="0053111A">
      <w:pPr>
        <w:numPr>
          <w:ilvl w:val="0"/>
          <w:numId w:val="37"/>
        </w:numPr>
        <w:tabs>
          <w:tab w:val="clear" w:pos="720"/>
        </w:tabs>
        <w:spacing w:before="100" w:beforeAutospacing="1" w:after="100" w:afterAutospacing="1" w:line="276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ocenę dopuszczającą – po </w:t>
      </w: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 punktów</w:t>
      </w:r>
      <w:r w:rsidR="00584BC8"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5C5FE3" w:rsidRPr="00FF604A" w:rsidRDefault="005C5FE3" w:rsidP="0053111A">
      <w:pPr>
        <w:pStyle w:val="Akapitzlist"/>
        <w:numPr>
          <w:ilvl w:val="0"/>
          <w:numId w:val="36"/>
        </w:numPr>
        <w:tabs>
          <w:tab w:val="clear" w:pos="5180"/>
        </w:tabs>
        <w:spacing w:before="100" w:beforeAutospacing="1" w:after="100" w:afterAutospacing="1"/>
        <w:ind w:left="1418" w:hanging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 języka obcego nowożytnego stosuje się skalę:</w:t>
      </w:r>
    </w:p>
    <w:p w:rsidR="005C5FE3" w:rsidRPr="00FF604A" w:rsidRDefault="005C5FE3" w:rsidP="0053111A">
      <w:pPr>
        <w:numPr>
          <w:ilvl w:val="0"/>
          <w:numId w:val="38"/>
        </w:numPr>
        <w:tabs>
          <w:tab w:val="clear" w:pos="720"/>
        </w:tabs>
        <w:spacing w:before="100" w:beforeAutospacing="1" w:after="100" w:afterAutospacing="1" w:line="276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za ocenę celującą – 30 punktów</w:t>
      </w:r>
      <w:r w:rsidR="00584BC8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C5FE3" w:rsidRPr="00FF604A" w:rsidRDefault="005C5FE3" w:rsidP="0053111A">
      <w:pPr>
        <w:numPr>
          <w:ilvl w:val="0"/>
          <w:numId w:val="38"/>
        </w:numPr>
        <w:tabs>
          <w:tab w:val="clear" w:pos="720"/>
        </w:tabs>
        <w:spacing w:before="100" w:beforeAutospacing="1" w:after="100" w:afterAutospacing="1" w:line="276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za ocenę bardzo dobrą – 25 punktów</w:t>
      </w:r>
      <w:r w:rsidR="00584BC8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C5FE3" w:rsidRPr="00FF604A" w:rsidRDefault="005C5FE3" w:rsidP="0053111A">
      <w:pPr>
        <w:numPr>
          <w:ilvl w:val="0"/>
          <w:numId w:val="38"/>
        </w:numPr>
        <w:tabs>
          <w:tab w:val="clear" w:pos="720"/>
        </w:tabs>
        <w:spacing w:before="100" w:beforeAutospacing="1" w:after="100" w:afterAutospacing="1" w:line="276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za ocenę dobrą – 20 punktów</w:t>
      </w:r>
      <w:r w:rsidR="00584BC8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C5FE3" w:rsidRPr="00FF604A" w:rsidRDefault="005C5FE3" w:rsidP="0053111A">
      <w:pPr>
        <w:numPr>
          <w:ilvl w:val="0"/>
          <w:numId w:val="38"/>
        </w:numPr>
        <w:tabs>
          <w:tab w:val="clear" w:pos="720"/>
        </w:tabs>
        <w:spacing w:before="100" w:beforeAutospacing="1" w:after="100" w:afterAutospacing="1" w:line="276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za ocenę dostateczną – 10 punktów</w:t>
      </w:r>
      <w:r w:rsidR="00584BC8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C5FE3" w:rsidRPr="00FF604A" w:rsidRDefault="005C5FE3" w:rsidP="0053111A">
      <w:pPr>
        <w:numPr>
          <w:ilvl w:val="0"/>
          <w:numId w:val="38"/>
        </w:numPr>
        <w:tabs>
          <w:tab w:val="clear" w:pos="720"/>
        </w:tabs>
        <w:spacing w:before="100" w:beforeAutospacing="1" w:after="100" w:afterAutospacing="1" w:line="276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za ocenę dopuszczającą – 5 punktów.</w:t>
      </w:r>
    </w:p>
    <w:p w:rsidR="005C5FE3" w:rsidRPr="00FF604A" w:rsidRDefault="005C5FE3" w:rsidP="0053111A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przypadku równorzędnych wyników</w:t>
      </w: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 uzyskanych na pierwszym etapie postępowania rekrutacyjnego, na drugim etapie postępowania rekrutacyjnego przyjmuje się </w:t>
      </w:r>
      <w:r w:rsidRPr="00FF604A">
        <w:rPr>
          <w:rFonts w:ascii="Times New Roman" w:eastAsia="Times New Roman" w:hAnsi="Times New Roman"/>
          <w:b/>
          <w:sz w:val="24"/>
          <w:szCs w:val="24"/>
          <w:lang w:eastAsia="pl-PL"/>
        </w:rPr>
        <w:t>kandydatów z</w:t>
      </w:r>
      <w:r w:rsidR="001D7802" w:rsidRPr="00FF604A">
        <w:rPr>
          <w:rFonts w:ascii="Times New Roman" w:eastAsia="Times New Roman" w:hAnsi="Times New Roman"/>
          <w:b/>
          <w:sz w:val="24"/>
          <w:szCs w:val="24"/>
          <w:lang w:eastAsia="pl-PL"/>
        </w:rPr>
        <w:t> </w:t>
      </w:r>
      <w:r w:rsidRPr="00FF604A">
        <w:rPr>
          <w:rFonts w:ascii="Times New Roman" w:eastAsia="Times New Roman" w:hAnsi="Times New Roman"/>
          <w:b/>
          <w:sz w:val="24"/>
          <w:szCs w:val="24"/>
          <w:lang w:eastAsia="pl-PL"/>
        </w:rPr>
        <w:t>problemami zdrowotnym</w:t>
      </w: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i, ograniczającymi możliwości wyboru kierunków kształcenia ze względu na stan zdrowia, </w:t>
      </w:r>
      <w:r w:rsidRPr="00FF604A">
        <w:rPr>
          <w:rFonts w:ascii="Times New Roman" w:eastAsia="Times New Roman" w:hAnsi="Times New Roman"/>
          <w:b/>
          <w:sz w:val="24"/>
          <w:szCs w:val="24"/>
          <w:lang w:eastAsia="pl-PL"/>
        </w:rPr>
        <w:t>potwierdzonymi opinią poradni psychologiczno-pedagogicznej,</w:t>
      </w: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 w</w:t>
      </w:r>
      <w:r w:rsidR="001D7802" w:rsidRPr="00FF604A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>tym poradni specjalistycznej.</w:t>
      </w:r>
    </w:p>
    <w:p w:rsidR="005C5FE3" w:rsidRPr="00FF604A" w:rsidRDefault="005C5FE3" w:rsidP="0053111A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przypadku równorzędnych wyników</w:t>
      </w: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 uzyskanych na drugim etapie postępowania rekrutacyjnego lub jeżeli po zakończeniu tego etapu szkoła nadal dysponuje wolnymi miejscami, na trzecim etapie brane są pod uwagę łącznie następujące kryteria:</w:t>
      </w:r>
    </w:p>
    <w:p w:rsidR="005C5FE3" w:rsidRPr="00FF604A" w:rsidRDefault="005C5FE3" w:rsidP="0053111A">
      <w:pPr>
        <w:pStyle w:val="Akapitzlist"/>
        <w:numPr>
          <w:ilvl w:val="0"/>
          <w:numId w:val="41"/>
        </w:numPr>
        <w:tabs>
          <w:tab w:val="num" w:pos="1276"/>
        </w:tabs>
        <w:spacing w:before="100" w:beforeAutospacing="1" w:after="100" w:afterAutospacing="1"/>
        <w:ind w:left="127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>wielodzietność rodziny kandydata</w:t>
      </w:r>
      <w:r w:rsidR="00584BC8" w:rsidRPr="00FF604A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5C5FE3" w:rsidRPr="00FF604A" w:rsidRDefault="005C5FE3" w:rsidP="0053111A">
      <w:pPr>
        <w:pStyle w:val="Akapitzlist"/>
        <w:numPr>
          <w:ilvl w:val="0"/>
          <w:numId w:val="41"/>
        </w:numPr>
        <w:tabs>
          <w:tab w:val="num" w:pos="1276"/>
        </w:tabs>
        <w:spacing w:before="100" w:beforeAutospacing="1" w:after="100" w:afterAutospacing="1"/>
        <w:ind w:left="127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>niepełnosprawność kandydata</w:t>
      </w:r>
      <w:r w:rsidR="00584BC8" w:rsidRPr="00FF604A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5C5FE3" w:rsidRPr="00FF604A" w:rsidRDefault="005C5FE3" w:rsidP="0053111A">
      <w:pPr>
        <w:pStyle w:val="Akapitzlist"/>
        <w:numPr>
          <w:ilvl w:val="0"/>
          <w:numId w:val="41"/>
        </w:numPr>
        <w:tabs>
          <w:tab w:val="num" w:pos="1276"/>
        </w:tabs>
        <w:spacing w:before="100" w:beforeAutospacing="1" w:after="100" w:afterAutospacing="1"/>
        <w:ind w:left="127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>niepełnosprawność jednego z rodziców kandydata</w:t>
      </w:r>
      <w:r w:rsidR="00584BC8" w:rsidRPr="00FF604A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5C5FE3" w:rsidRPr="00FF604A" w:rsidRDefault="005C5FE3" w:rsidP="0053111A">
      <w:pPr>
        <w:pStyle w:val="Akapitzlist"/>
        <w:numPr>
          <w:ilvl w:val="0"/>
          <w:numId w:val="41"/>
        </w:numPr>
        <w:tabs>
          <w:tab w:val="num" w:pos="1276"/>
        </w:tabs>
        <w:spacing w:before="100" w:beforeAutospacing="1" w:after="100" w:afterAutospacing="1"/>
        <w:ind w:left="127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>niepełnosprawność obojga rodziców kandydata</w:t>
      </w:r>
      <w:r w:rsidR="00584BC8" w:rsidRPr="00FF604A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5C5FE3" w:rsidRPr="00FF604A" w:rsidRDefault="005C5FE3" w:rsidP="0053111A">
      <w:pPr>
        <w:pStyle w:val="Akapitzlist"/>
        <w:numPr>
          <w:ilvl w:val="0"/>
          <w:numId w:val="41"/>
        </w:numPr>
        <w:tabs>
          <w:tab w:val="num" w:pos="1276"/>
        </w:tabs>
        <w:spacing w:before="100" w:beforeAutospacing="1" w:after="100" w:afterAutospacing="1"/>
        <w:ind w:left="127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>niepełnosprawność rodzeństwa kandydata</w:t>
      </w:r>
      <w:r w:rsidR="00584BC8" w:rsidRPr="00FF604A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5C5FE3" w:rsidRPr="00FF604A" w:rsidRDefault="005C5FE3" w:rsidP="0053111A">
      <w:pPr>
        <w:pStyle w:val="Akapitzlist"/>
        <w:numPr>
          <w:ilvl w:val="0"/>
          <w:numId w:val="41"/>
        </w:numPr>
        <w:tabs>
          <w:tab w:val="num" w:pos="1276"/>
        </w:tabs>
        <w:spacing w:before="100" w:beforeAutospacing="1" w:after="100" w:afterAutospacing="1"/>
        <w:ind w:left="127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>samotne wychowywanie kandydata w rodzinie</w:t>
      </w:r>
      <w:r w:rsidR="00584BC8" w:rsidRPr="00FF604A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5C5FE3" w:rsidRPr="00FF604A" w:rsidRDefault="005C5FE3" w:rsidP="0053111A">
      <w:pPr>
        <w:pStyle w:val="Akapitzlist"/>
        <w:numPr>
          <w:ilvl w:val="0"/>
          <w:numId w:val="41"/>
        </w:numPr>
        <w:tabs>
          <w:tab w:val="num" w:pos="1276"/>
        </w:tabs>
        <w:spacing w:before="100" w:beforeAutospacing="1" w:after="100" w:afterAutospacing="1"/>
        <w:ind w:left="127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objęcie kandydata pieczą zastępczą</w:t>
      </w:r>
      <w:r w:rsidR="00584BC8" w:rsidRPr="00FF604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5C5FE3" w:rsidRPr="00FF604A" w:rsidRDefault="005C5FE3" w:rsidP="0053111A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>Dokumenty potwierdzające prawo do skorzystania z uprawnień wymienionych w ust 7:</w:t>
      </w:r>
    </w:p>
    <w:p w:rsidR="005C5FE3" w:rsidRPr="00FF604A" w:rsidRDefault="00584BC8" w:rsidP="0053111A">
      <w:pPr>
        <w:pStyle w:val="Akapitzlist"/>
        <w:numPr>
          <w:ilvl w:val="0"/>
          <w:numId w:val="43"/>
        </w:numPr>
        <w:tabs>
          <w:tab w:val="clear" w:pos="5180"/>
          <w:tab w:val="num" w:pos="1276"/>
        </w:tabs>
        <w:spacing w:before="100" w:beforeAutospacing="1" w:after="100" w:afterAutospacing="1"/>
        <w:ind w:left="127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5C5FE3" w:rsidRPr="00FF604A">
        <w:rPr>
          <w:rFonts w:ascii="Times New Roman" w:eastAsia="Times New Roman" w:hAnsi="Times New Roman"/>
          <w:sz w:val="24"/>
          <w:szCs w:val="24"/>
          <w:lang w:eastAsia="pl-PL"/>
        </w:rPr>
        <w:t>świadczenie o wielodzietności rodziny kandydata,</w:t>
      </w:r>
    </w:p>
    <w:p w:rsidR="005C5FE3" w:rsidRPr="00FF604A" w:rsidRDefault="00584BC8" w:rsidP="0053111A">
      <w:pPr>
        <w:pStyle w:val="Akapitzlist"/>
        <w:numPr>
          <w:ilvl w:val="0"/>
          <w:numId w:val="43"/>
        </w:numPr>
        <w:tabs>
          <w:tab w:val="clear" w:pos="5180"/>
          <w:tab w:val="num" w:pos="1276"/>
        </w:tabs>
        <w:spacing w:before="100" w:beforeAutospacing="1" w:after="100" w:afterAutospacing="1"/>
        <w:ind w:left="127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5C5FE3" w:rsidRPr="00FF604A">
        <w:rPr>
          <w:rFonts w:ascii="Times New Roman" w:eastAsia="Times New Roman" w:hAnsi="Times New Roman"/>
          <w:sz w:val="24"/>
          <w:szCs w:val="24"/>
          <w:lang w:eastAsia="pl-PL"/>
        </w:rPr>
        <w:t>rzeczenie o potrzebie kształcenia specjalnego wydane ze względu na niepełnosprawność, orzeczenie o niepełnosprawności lub o stopniu niepełnosprawności lub orzeczenie</w:t>
      </w: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 równoważne,</w:t>
      </w:r>
    </w:p>
    <w:p w:rsidR="005C5FE3" w:rsidRPr="00FF604A" w:rsidRDefault="00584BC8" w:rsidP="0053111A">
      <w:pPr>
        <w:pStyle w:val="Akapitzlist"/>
        <w:numPr>
          <w:ilvl w:val="0"/>
          <w:numId w:val="43"/>
        </w:numPr>
        <w:tabs>
          <w:tab w:val="clear" w:pos="5180"/>
          <w:tab w:val="num" w:pos="1276"/>
        </w:tabs>
        <w:spacing w:before="100" w:beforeAutospacing="1" w:after="100" w:afterAutospacing="1"/>
        <w:ind w:left="127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5C5FE3" w:rsidRPr="00FF604A">
        <w:rPr>
          <w:rFonts w:ascii="Times New Roman" w:eastAsia="Times New Roman" w:hAnsi="Times New Roman"/>
          <w:sz w:val="24"/>
          <w:szCs w:val="24"/>
          <w:lang w:eastAsia="pl-PL"/>
        </w:rPr>
        <w:t>rawomocny wyrok sądu rodzinnego orzekający rozwód lub separację lub akt zgonu oraz oświadczenie o samotnym wychowywaniu dziecka oraz niewychowywaniu żadnego dziecka wspólnie z jego rodzicem,</w:t>
      </w:r>
    </w:p>
    <w:p w:rsidR="005C5FE3" w:rsidRPr="00FF604A" w:rsidRDefault="00584BC8" w:rsidP="0053111A">
      <w:pPr>
        <w:pStyle w:val="Akapitzlist"/>
        <w:numPr>
          <w:ilvl w:val="0"/>
          <w:numId w:val="43"/>
        </w:numPr>
        <w:tabs>
          <w:tab w:val="clear" w:pos="5180"/>
          <w:tab w:val="num" w:pos="1276"/>
        </w:tabs>
        <w:spacing w:before="100" w:beforeAutospacing="1" w:after="100" w:afterAutospacing="1"/>
        <w:ind w:left="1276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5C5FE3" w:rsidRPr="00FF604A">
        <w:rPr>
          <w:rFonts w:ascii="Times New Roman" w:eastAsia="Times New Roman" w:hAnsi="Times New Roman"/>
          <w:sz w:val="24"/>
          <w:szCs w:val="24"/>
          <w:lang w:eastAsia="pl-PL"/>
        </w:rPr>
        <w:t>okument poświadczający objęcie dziecka pieczą zastępczą.</w:t>
      </w:r>
    </w:p>
    <w:p w:rsidR="005C5FE3" w:rsidRPr="00FF604A" w:rsidRDefault="005C5FE3" w:rsidP="2B4C9E42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Oświadczenia</w:t>
      </w:r>
      <w:r w:rsidR="003B6DCD" w:rsidRPr="00FF604A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 o których mowa w punkcie 1 i 3 ust. 8 składa się pod rygorem odpowiedzialności karnej za składanie fałszywych zeznań. Składający oświadczenie jest obowiązany do zawarcia w nim klauzuli następującej treści:</w:t>
      </w:r>
      <w:r w:rsidR="00AC2BA6"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>”Jestem świadomy odpowiedzialności karnej za złożenie fałszywego oświadczenia" i złożyć podpis.</w:t>
      </w:r>
    </w:p>
    <w:p w:rsidR="2B4C9E42" w:rsidRPr="00FF604A" w:rsidRDefault="2B4C9E42" w:rsidP="2B4C9E42">
      <w:pPr>
        <w:spacing w:beforeAutospacing="1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5FE3" w:rsidRPr="00FF604A" w:rsidRDefault="005C5FE3" w:rsidP="0053111A">
      <w:pPr>
        <w:spacing w:before="100" w:beforeAutospacing="1" w:after="100" w:afterAutospacing="1" w:line="276" w:lineRule="auto"/>
        <w:ind w:left="100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 Szczegółowy kalendarz rekrutacji na rok szkolny 202</w:t>
      </w:r>
      <w:r w:rsidR="00E07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</w:t>
      </w:r>
      <w:r w:rsidR="00E07A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</w:p>
    <w:p w:rsidR="005C5FE3" w:rsidRPr="00FF604A" w:rsidRDefault="000428E4" w:rsidP="0053111A">
      <w:pPr>
        <w:pStyle w:val="Akapitzlist"/>
        <w:numPr>
          <w:ilvl w:val="0"/>
          <w:numId w:val="16"/>
        </w:numPr>
        <w:spacing w:before="100" w:beforeAutospacing="1" w:after="120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>Rekrutacja podstawowa</w:t>
      </w:r>
      <w:r w:rsidR="00584BC8" w:rsidRPr="00FF604A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5C5FE3" w:rsidRPr="00FF604A" w:rsidRDefault="008643E6" w:rsidP="0053111A">
      <w:pPr>
        <w:pStyle w:val="Default"/>
        <w:numPr>
          <w:ilvl w:val="1"/>
          <w:numId w:val="16"/>
        </w:numPr>
        <w:tabs>
          <w:tab w:val="left" w:pos="426"/>
        </w:tabs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F604A">
        <w:rPr>
          <w:rFonts w:ascii="Times New Roman" w:hAnsi="Times New Roman" w:cs="Times New Roman"/>
          <w:b/>
        </w:rPr>
        <w:t>od 1</w:t>
      </w:r>
      <w:r w:rsidR="00E07AE3">
        <w:rPr>
          <w:rFonts w:ascii="Times New Roman" w:hAnsi="Times New Roman" w:cs="Times New Roman"/>
          <w:b/>
        </w:rPr>
        <w:t>4</w:t>
      </w:r>
      <w:r w:rsidR="00ED5B1C" w:rsidRPr="00FF604A">
        <w:rPr>
          <w:rFonts w:ascii="Times New Roman" w:hAnsi="Times New Roman" w:cs="Times New Roman"/>
          <w:b/>
        </w:rPr>
        <w:t xml:space="preserve"> maja</w:t>
      </w:r>
      <w:r w:rsidRPr="00FF604A">
        <w:rPr>
          <w:rFonts w:ascii="Times New Roman" w:hAnsi="Times New Roman" w:cs="Times New Roman"/>
          <w:b/>
        </w:rPr>
        <w:t xml:space="preserve"> do </w:t>
      </w:r>
      <w:r w:rsidR="00D314D2" w:rsidRPr="00FF604A">
        <w:rPr>
          <w:rFonts w:ascii="Times New Roman" w:hAnsi="Times New Roman" w:cs="Times New Roman"/>
          <w:b/>
        </w:rPr>
        <w:t>2</w:t>
      </w:r>
      <w:r w:rsidR="00E07AE3">
        <w:rPr>
          <w:rFonts w:ascii="Times New Roman" w:hAnsi="Times New Roman" w:cs="Times New Roman"/>
          <w:b/>
        </w:rPr>
        <w:t>7</w:t>
      </w:r>
      <w:r w:rsidR="00D314D2" w:rsidRPr="00FF604A">
        <w:rPr>
          <w:rFonts w:ascii="Times New Roman" w:hAnsi="Times New Roman" w:cs="Times New Roman"/>
          <w:b/>
        </w:rPr>
        <w:t xml:space="preserve"> maja</w:t>
      </w:r>
      <w:r w:rsidRPr="00FF604A">
        <w:rPr>
          <w:rFonts w:ascii="Times New Roman" w:hAnsi="Times New Roman" w:cs="Times New Roman"/>
          <w:b/>
        </w:rPr>
        <w:t xml:space="preserve"> 202</w:t>
      </w:r>
      <w:r w:rsidR="00AC2BA6" w:rsidRPr="00FF604A">
        <w:rPr>
          <w:rFonts w:ascii="Times New Roman" w:hAnsi="Times New Roman" w:cs="Times New Roman"/>
          <w:b/>
        </w:rPr>
        <w:t>5</w:t>
      </w:r>
      <w:r w:rsidR="00E07AE3">
        <w:rPr>
          <w:rFonts w:ascii="Times New Roman" w:hAnsi="Times New Roman" w:cs="Times New Roman"/>
          <w:b/>
        </w:rPr>
        <w:t xml:space="preserve"> r. do godz. 16</w:t>
      </w:r>
      <w:r w:rsidRPr="00FF604A">
        <w:rPr>
          <w:rFonts w:ascii="Times New Roman" w:hAnsi="Times New Roman" w:cs="Times New Roman"/>
          <w:b/>
        </w:rPr>
        <w:t>.00</w:t>
      </w:r>
      <w:r w:rsidRPr="00FF604A">
        <w:rPr>
          <w:rFonts w:ascii="Times New Roman" w:hAnsi="Times New Roman" w:cs="Times New Roman"/>
        </w:rPr>
        <w:t xml:space="preserve">  - Składanie wniosku (podpisanego przez co najmniej jednego rodzica/prawnego opiekuna)</w:t>
      </w:r>
      <w:r w:rsidR="00DB5B45" w:rsidRPr="00FF604A">
        <w:rPr>
          <w:rFonts w:ascii="Times New Roman" w:hAnsi="Times New Roman" w:cs="Times New Roman"/>
        </w:rPr>
        <w:t xml:space="preserve"> wraz z dokumentami </w:t>
      </w:r>
      <w:r w:rsidR="004C44E7" w:rsidRPr="00FF604A">
        <w:rPr>
          <w:rFonts w:ascii="Times New Roman" w:eastAsia="Times New Roman" w:hAnsi="Times New Roman" w:cs="Times New Roman"/>
          <w:lang w:eastAsia="pl-PL"/>
        </w:rPr>
        <w:t xml:space="preserve">(dla </w:t>
      </w:r>
      <w:r w:rsidR="004C44E7" w:rsidRPr="00FF604A">
        <w:rPr>
          <w:rFonts w:ascii="Times New Roman" w:eastAsia="Times New Roman" w:hAnsi="Times New Roman" w:cs="Times New Roman"/>
          <w:b/>
          <w:bCs/>
          <w:lang w:eastAsia="pl-PL"/>
        </w:rPr>
        <w:t xml:space="preserve">uczniów z orzeczeniem </w:t>
      </w:r>
      <w:r w:rsidR="004C44E7" w:rsidRPr="00FF604A">
        <w:rPr>
          <w:rFonts w:ascii="Times New Roman" w:eastAsia="Times New Roman" w:hAnsi="Times New Roman" w:cs="Times New Roman"/>
          <w:lang w:eastAsia="pl-PL"/>
        </w:rPr>
        <w:t xml:space="preserve">wymagane dokumenty są zamieszczone w </w:t>
      </w:r>
      <w:r w:rsidR="004C44E7" w:rsidRPr="00FF604A">
        <w:rPr>
          <w:rFonts w:ascii="Times New Roman" w:eastAsia="Times New Roman" w:hAnsi="Times New Roman" w:cs="Times New Roman"/>
          <w:b/>
          <w:bCs/>
          <w:lang w:eastAsia="pl-PL"/>
        </w:rPr>
        <w:t>§ 4 pkt. 2</w:t>
      </w:r>
      <w:r w:rsidR="004C44E7" w:rsidRPr="00FF604A">
        <w:rPr>
          <w:rFonts w:ascii="Times New Roman" w:eastAsia="Times New Roman" w:hAnsi="Times New Roman" w:cs="Times New Roman"/>
          <w:lang w:eastAsia="pl-PL"/>
        </w:rPr>
        <w:t xml:space="preserve">) w szkole pierwszego wyboru </w:t>
      </w:r>
      <w:r w:rsidR="005C5FE3" w:rsidRPr="00FF604A">
        <w:rPr>
          <w:rFonts w:ascii="Times New Roman" w:eastAsia="Times New Roman" w:hAnsi="Times New Roman" w:cs="Times New Roman"/>
          <w:lang w:eastAsia="pl-PL"/>
        </w:rPr>
        <w:t xml:space="preserve">- Uczniowie szkół, dla których organem prowadzącym jest m.st. Warszawa </w:t>
      </w:r>
      <w:r w:rsidR="00DB5B45" w:rsidRPr="00FF604A">
        <w:rPr>
          <w:rFonts w:ascii="Times New Roman" w:eastAsia="Times New Roman" w:hAnsi="Times New Roman" w:cs="Times New Roman"/>
          <w:lang w:eastAsia="pl-PL"/>
        </w:rPr>
        <w:t xml:space="preserve">generują wniosek po zalogowaniu </w:t>
      </w:r>
      <w:r w:rsidR="005C5FE3" w:rsidRPr="00FF604A">
        <w:rPr>
          <w:rFonts w:ascii="Times New Roman" w:eastAsia="Times New Roman" w:hAnsi="Times New Roman" w:cs="Times New Roman"/>
          <w:lang w:eastAsia="pl-PL"/>
        </w:rPr>
        <w:t>się do systemu wprowadzając login i hasło uzyskane w</w:t>
      </w:r>
      <w:r w:rsidR="001D7802" w:rsidRPr="00FF604A">
        <w:rPr>
          <w:rFonts w:ascii="Times New Roman" w:eastAsia="Times New Roman" w:hAnsi="Times New Roman" w:cs="Times New Roman"/>
          <w:lang w:eastAsia="pl-PL"/>
        </w:rPr>
        <w:t> </w:t>
      </w:r>
      <w:r w:rsidR="005C5FE3" w:rsidRPr="00FF604A">
        <w:rPr>
          <w:rFonts w:ascii="Times New Roman" w:eastAsia="Times New Roman" w:hAnsi="Times New Roman" w:cs="Times New Roman"/>
          <w:lang w:eastAsia="pl-PL"/>
        </w:rPr>
        <w:t>macierzystych szkołach. Uczniowie szkół, dla których m.st. Warszawa nie jest organem prowadzącym  samodzielnie zakładają konta w systemie, wprowadzając własny login i</w:t>
      </w:r>
      <w:r w:rsidR="001D7802" w:rsidRPr="00FF604A">
        <w:rPr>
          <w:rFonts w:ascii="Times New Roman" w:eastAsia="Times New Roman" w:hAnsi="Times New Roman" w:cs="Times New Roman"/>
          <w:lang w:eastAsia="pl-PL"/>
        </w:rPr>
        <w:t> </w:t>
      </w:r>
      <w:r w:rsidR="00584BC8" w:rsidRPr="00FF604A">
        <w:rPr>
          <w:rFonts w:ascii="Times New Roman" w:eastAsia="Times New Roman" w:hAnsi="Times New Roman" w:cs="Times New Roman"/>
          <w:lang w:eastAsia="pl-PL"/>
        </w:rPr>
        <w:t>hasło,</w:t>
      </w:r>
    </w:p>
    <w:p w:rsidR="005C5FE3" w:rsidRPr="00FF604A" w:rsidRDefault="001A3B56" w:rsidP="2B4C9E42">
      <w:pPr>
        <w:pStyle w:val="Akapitzlist"/>
        <w:numPr>
          <w:ilvl w:val="1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hAnsi="Times New Roman"/>
          <w:b/>
          <w:bCs/>
          <w:sz w:val="24"/>
          <w:szCs w:val="24"/>
        </w:rPr>
        <w:t xml:space="preserve">od </w:t>
      </w:r>
      <w:r w:rsidR="00E07AE3">
        <w:rPr>
          <w:rFonts w:ascii="Times New Roman" w:hAnsi="Times New Roman"/>
          <w:b/>
          <w:bCs/>
          <w:sz w:val="24"/>
          <w:szCs w:val="24"/>
        </w:rPr>
        <w:t>3 do 7 lipca 2026</w:t>
      </w:r>
      <w:r w:rsidR="0006622C" w:rsidRPr="00FF604A">
        <w:rPr>
          <w:rFonts w:ascii="Times New Roman" w:hAnsi="Times New Roman"/>
          <w:b/>
          <w:bCs/>
          <w:sz w:val="24"/>
          <w:szCs w:val="24"/>
        </w:rPr>
        <w:t xml:space="preserve"> r.</w:t>
      </w:r>
      <w:r w:rsidR="004C44E7" w:rsidRPr="00FF604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7AE3">
        <w:rPr>
          <w:rFonts w:ascii="Times New Roman" w:hAnsi="Times New Roman"/>
          <w:b/>
          <w:bCs/>
        </w:rPr>
        <w:t>do godz. 16</w:t>
      </w:r>
      <w:r w:rsidR="00D314D2" w:rsidRPr="00FF604A">
        <w:rPr>
          <w:rFonts w:ascii="Times New Roman" w:hAnsi="Times New Roman"/>
          <w:b/>
          <w:bCs/>
        </w:rPr>
        <w:t>.00</w:t>
      </w:r>
      <w:r w:rsidR="00ED5B1C" w:rsidRPr="00FF604A">
        <w:rPr>
          <w:rFonts w:ascii="Times New Roman" w:hAnsi="Times New Roman"/>
          <w:b/>
          <w:bCs/>
        </w:rPr>
        <w:t xml:space="preserve"> </w:t>
      </w:r>
      <w:r w:rsidR="005C5FE3" w:rsidRPr="00FF604A">
        <w:rPr>
          <w:rFonts w:ascii="Times New Roman" w:eastAsia="Times New Roman" w:hAnsi="Times New Roman"/>
          <w:sz w:val="24"/>
          <w:szCs w:val="24"/>
          <w:lang w:eastAsia="pl-PL"/>
        </w:rPr>
        <w:t>Składanie świadectw ukończenia szkoły podstawowej</w:t>
      </w:r>
      <w:r w:rsidR="00553A67"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 i zaświadczenia o wynikach egzaminu ósmoklasisty</w:t>
      </w:r>
      <w:r w:rsidR="005C5FE3"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. Kandydaci składają kopię świadectwa ukończenia szkoły </w:t>
      </w:r>
      <w:r w:rsidR="00553A67" w:rsidRPr="00FF604A">
        <w:rPr>
          <w:rFonts w:ascii="Times New Roman" w:eastAsia="Times New Roman" w:hAnsi="Times New Roman"/>
          <w:sz w:val="24"/>
          <w:szCs w:val="24"/>
          <w:lang w:eastAsia="pl-PL"/>
        </w:rPr>
        <w:t>i zaświadczenia poświadczone</w:t>
      </w:r>
      <w:r w:rsidR="00AC2BA6"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 za zgodność z oryginałem</w:t>
      </w:r>
      <w:r w:rsidR="004C44E7"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 lub oryginały. </w:t>
      </w:r>
      <w:r w:rsidR="004C44E7" w:rsidRPr="00FF604A">
        <w:rPr>
          <w:rFonts w:ascii="Times New Roman" w:hAnsi="Times New Roman"/>
        </w:rPr>
        <w:t>Możliwość złożenie nowego wniosku, w tym zmiana przez kandydata wniosku o przyjęcie, z uwagi na zm</w:t>
      </w:r>
      <w:r w:rsidR="00FF604A" w:rsidRPr="00FF604A">
        <w:rPr>
          <w:rFonts w:ascii="Times New Roman" w:hAnsi="Times New Roman"/>
        </w:rPr>
        <w:t>ianę szkół do których kandyduje,</w:t>
      </w:r>
    </w:p>
    <w:p w:rsidR="000428E4" w:rsidRPr="00FF604A" w:rsidRDefault="001A3B56" w:rsidP="2B4C9E42">
      <w:pPr>
        <w:pStyle w:val="Default"/>
        <w:numPr>
          <w:ilvl w:val="1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F604A">
        <w:rPr>
          <w:rFonts w:ascii="Times New Roman" w:hAnsi="Times New Roman" w:cs="Times New Roman"/>
          <w:b/>
          <w:bCs/>
          <w:color w:val="auto"/>
        </w:rPr>
        <w:lastRenderedPageBreak/>
        <w:t>1</w:t>
      </w:r>
      <w:r w:rsidR="00ED5B1C" w:rsidRPr="00FF604A">
        <w:rPr>
          <w:rFonts w:ascii="Times New Roman" w:hAnsi="Times New Roman" w:cs="Times New Roman"/>
          <w:b/>
          <w:bCs/>
          <w:color w:val="auto"/>
        </w:rPr>
        <w:t>7</w:t>
      </w:r>
      <w:r w:rsidR="000428E4" w:rsidRPr="00FF604A">
        <w:rPr>
          <w:rFonts w:ascii="Times New Roman" w:hAnsi="Times New Roman" w:cs="Times New Roman"/>
          <w:b/>
          <w:bCs/>
          <w:color w:val="auto"/>
        </w:rPr>
        <w:t xml:space="preserve"> lipca 202</w:t>
      </w:r>
      <w:r w:rsidR="00E07AE3">
        <w:rPr>
          <w:rFonts w:ascii="Times New Roman" w:hAnsi="Times New Roman" w:cs="Times New Roman"/>
          <w:b/>
          <w:bCs/>
          <w:color w:val="auto"/>
        </w:rPr>
        <w:t>6</w:t>
      </w:r>
      <w:r w:rsidR="000428E4" w:rsidRPr="00FF604A">
        <w:rPr>
          <w:rFonts w:ascii="Times New Roman" w:hAnsi="Times New Roman" w:cs="Times New Roman"/>
          <w:b/>
          <w:bCs/>
          <w:color w:val="auto"/>
        </w:rPr>
        <w:t xml:space="preserve"> r. do godz. </w:t>
      </w:r>
      <w:r w:rsidR="00D314D2" w:rsidRPr="00FF604A">
        <w:rPr>
          <w:rFonts w:ascii="Times New Roman" w:hAnsi="Times New Roman" w:cs="Times New Roman"/>
          <w:b/>
          <w:bCs/>
          <w:color w:val="auto"/>
        </w:rPr>
        <w:t>12</w:t>
      </w:r>
      <w:r w:rsidR="00ED5B1C" w:rsidRPr="00FF604A">
        <w:rPr>
          <w:rFonts w:ascii="Times New Roman" w:hAnsi="Times New Roman" w:cs="Times New Roman"/>
          <w:b/>
          <w:bCs/>
          <w:color w:val="auto"/>
        </w:rPr>
        <w:t xml:space="preserve">.00 </w:t>
      </w:r>
      <w:r w:rsidR="000428E4" w:rsidRPr="00FF604A">
        <w:rPr>
          <w:rFonts w:ascii="Times New Roman" w:hAnsi="Times New Roman" w:cs="Times New Roman"/>
          <w:color w:val="auto"/>
        </w:rPr>
        <w:t>- Komisje rekrutacyjne ogłaszają listy kandydatów zakwalifikowanych i ni</w:t>
      </w:r>
      <w:r w:rsidR="00584BC8" w:rsidRPr="00FF604A">
        <w:rPr>
          <w:rFonts w:ascii="Times New Roman" w:hAnsi="Times New Roman" w:cs="Times New Roman"/>
          <w:color w:val="auto"/>
        </w:rPr>
        <w:t>ezakwalifikowanych do przyjęcia,</w:t>
      </w:r>
    </w:p>
    <w:p w:rsidR="000428E4" w:rsidRPr="00FF604A" w:rsidRDefault="00ED5B1C" w:rsidP="2B4C9E42">
      <w:pPr>
        <w:pStyle w:val="Default"/>
        <w:numPr>
          <w:ilvl w:val="1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F604A">
        <w:rPr>
          <w:rFonts w:ascii="Times New Roman" w:hAnsi="Times New Roman" w:cs="Times New Roman"/>
          <w:b/>
          <w:bCs/>
          <w:color w:val="auto"/>
        </w:rPr>
        <w:t>od 17</w:t>
      </w:r>
      <w:r w:rsidR="001A3B56" w:rsidRPr="00FF604A">
        <w:rPr>
          <w:rFonts w:ascii="Times New Roman" w:hAnsi="Times New Roman" w:cs="Times New Roman"/>
          <w:b/>
          <w:bCs/>
          <w:color w:val="auto"/>
        </w:rPr>
        <w:t xml:space="preserve"> lipca do 2</w:t>
      </w:r>
      <w:r w:rsidR="00E07AE3">
        <w:rPr>
          <w:rFonts w:ascii="Times New Roman" w:hAnsi="Times New Roman" w:cs="Times New Roman"/>
          <w:b/>
          <w:bCs/>
          <w:color w:val="auto"/>
        </w:rPr>
        <w:t>1 lipca 2026</w:t>
      </w:r>
      <w:r w:rsidR="000428E4" w:rsidRPr="00FF604A">
        <w:rPr>
          <w:rFonts w:ascii="Times New Roman" w:hAnsi="Times New Roman" w:cs="Times New Roman"/>
          <w:b/>
          <w:bCs/>
          <w:color w:val="auto"/>
        </w:rPr>
        <w:t xml:space="preserve"> r. do godz. 1</w:t>
      </w:r>
      <w:r w:rsidR="00E07AE3">
        <w:rPr>
          <w:rFonts w:ascii="Times New Roman" w:hAnsi="Times New Roman" w:cs="Times New Roman"/>
          <w:b/>
          <w:bCs/>
          <w:color w:val="auto"/>
        </w:rPr>
        <w:t>6</w:t>
      </w:r>
      <w:r w:rsidR="000428E4" w:rsidRPr="00FF604A">
        <w:rPr>
          <w:rFonts w:ascii="Times New Roman" w:hAnsi="Times New Roman" w:cs="Times New Roman"/>
          <w:b/>
          <w:bCs/>
          <w:color w:val="auto"/>
        </w:rPr>
        <w:t>.00</w:t>
      </w:r>
      <w:r w:rsidR="000428E4" w:rsidRPr="00FF604A">
        <w:rPr>
          <w:rFonts w:ascii="Times New Roman" w:hAnsi="Times New Roman" w:cs="Times New Roman"/>
          <w:color w:val="auto"/>
        </w:rPr>
        <w:t xml:space="preserve"> - Potwierdzanie woli przyjęcia przez osoby zakwalifikowane, które nie złożył</w:t>
      </w:r>
      <w:r w:rsidR="00584BC8" w:rsidRPr="00FF604A">
        <w:rPr>
          <w:rFonts w:ascii="Times New Roman" w:hAnsi="Times New Roman" w:cs="Times New Roman"/>
          <w:color w:val="auto"/>
        </w:rPr>
        <w:t>y</w:t>
      </w:r>
      <w:r w:rsidR="000428E4" w:rsidRPr="00FF604A">
        <w:rPr>
          <w:rFonts w:ascii="Times New Roman" w:hAnsi="Times New Roman" w:cs="Times New Roman"/>
          <w:color w:val="auto"/>
        </w:rPr>
        <w:t xml:space="preserve"> oryginałów dokumentów: świadectwa ukończenia szkoły podstawowej oraz zaświadczenia o szczegółowych wy</w:t>
      </w:r>
      <w:r w:rsidR="002777D5" w:rsidRPr="00FF604A">
        <w:rPr>
          <w:rFonts w:ascii="Times New Roman" w:hAnsi="Times New Roman" w:cs="Times New Roman"/>
          <w:color w:val="auto"/>
        </w:rPr>
        <w:t xml:space="preserve">nikach </w:t>
      </w:r>
      <w:r w:rsidR="00553A67" w:rsidRPr="00FF604A">
        <w:rPr>
          <w:rFonts w:ascii="Times New Roman" w:hAnsi="Times New Roman" w:cs="Times New Roman"/>
          <w:color w:val="auto"/>
        </w:rPr>
        <w:t>egzaminu ósmoklasisty</w:t>
      </w:r>
      <w:r w:rsidR="00584BC8" w:rsidRPr="00FF604A">
        <w:rPr>
          <w:rFonts w:ascii="Times New Roman" w:hAnsi="Times New Roman" w:cs="Times New Roman"/>
          <w:color w:val="auto"/>
        </w:rPr>
        <w:t>,</w:t>
      </w:r>
    </w:p>
    <w:p w:rsidR="000428E4" w:rsidRPr="00FF604A" w:rsidRDefault="00ED5B1C" w:rsidP="2B4C9E42">
      <w:pPr>
        <w:pStyle w:val="Default"/>
        <w:numPr>
          <w:ilvl w:val="1"/>
          <w:numId w:val="16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FF604A">
        <w:rPr>
          <w:rFonts w:ascii="Times New Roman" w:hAnsi="Times New Roman" w:cs="Times New Roman"/>
          <w:b/>
          <w:bCs/>
          <w:color w:val="auto"/>
        </w:rPr>
        <w:t>22</w:t>
      </w:r>
      <w:r w:rsidR="0006622C" w:rsidRPr="00FF604A">
        <w:rPr>
          <w:rFonts w:ascii="Times New Roman" w:hAnsi="Times New Roman" w:cs="Times New Roman"/>
          <w:b/>
          <w:bCs/>
          <w:color w:val="auto"/>
        </w:rPr>
        <w:t xml:space="preserve"> lipca 202</w:t>
      </w:r>
      <w:r w:rsidR="00E07AE3">
        <w:rPr>
          <w:rFonts w:ascii="Times New Roman" w:hAnsi="Times New Roman" w:cs="Times New Roman"/>
          <w:b/>
          <w:bCs/>
          <w:color w:val="auto"/>
        </w:rPr>
        <w:t>6</w:t>
      </w:r>
      <w:r w:rsidR="000428E4" w:rsidRPr="00FF604A">
        <w:rPr>
          <w:rFonts w:ascii="Times New Roman" w:hAnsi="Times New Roman" w:cs="Times New Roman"/>
          <w:b/>
          <w:bCs/>
          <w:color w:val="auto"/>
        </w:rPr>
        <w:t xml:space="preserve"> r. do godz. </w:t>
      </w:r>
      <w:r w:rsidRPr="00FF604A">
        <w:rPr>
          <w:rFonts w:ascii="Times New Roman" w:hAnsi="Times New Roman" w:cs="Times New Roman"/>
          <w:b/>
          <w:bCs/>
          <w:color w:val="auto"/>
        </w:rPr>
        <w:t>1</w:t>
      </w:r>
      <w:r w:rsidR="00E07AE3">
        <w:rPr>
          <w:rFonts w:ascii="Times New Roman" w:hAnsi="Times New Roman" w:cs="Times New Roman"/>
          <w:b/>
          <w:bCs/>
          <w:color w:val="auto"/>
        </w:rPr>
        <w:t>2</w:t>
      </w:r>
      <w:r w:rsidR="0006622C" w:rsidRPr="00FF604A">
        <w:rPr>
          <w:rFonts w:ascii="Times New Roman" w:hAnsi="Times New Roman" w:cs="Times New Roman"/>
          <w:b/>
          <w:bCs/>
          <w:color w:val="auto"/>
        </w:rPr>
        <w:t>.00</w:t>
      </w:r>
      <w:r w:rsidR="000428E4" w:rsidRPr="00FF604A">
        <w:rPr>
          <w:rFonts w:ascii="Times New Roman" w:hAnsi="Times New Roman" w:cs="Times New Roman"/>
          <w:b/>
          <w:bCs/>
          <w:color w:val="auto"/>
        </w:rPr>
        <w:t xml:space="preserve"> - Komisje rekrutacyjne</w:t>
      </w:r>
      <w:r w:rsidR="000428E4" w:rsidRPr="00FF604A">
        <w:rPr>
          <w:rFonts w:ascii="Times New Roman" w:hAnsi="Times New Roman" w:cs="Times New Roman"/>
          <w:color w:val="auto"/>
        </w:rPr>
        <w:t xml:space="preserve"> ogłaszają listy kandydatów przyjętych i nieprzyjętych.</w:t>
      </w:r>
    </w:p>
    <w:p w:rsidR="005C5FE3" w:rsidRPr="00FF604A" w:rsidRDefault="000428E4" w:rsidP="0053111A">
      <w:pPr>
        <w:pStyle w:val="Akapitzlist"/>
        <w:numPr>
          <w:ilvl w:val="0"/>
          <w:numId w:val="16"/>
        </w:numPr>
        <w:spacing w:before="120" w:after="120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>Rekrutacja uzupełniająca:</w:t>
      </w:r>
    </w:p>
    <w:p w:rsidR="00614A1A" w:rsidRPr="00FF604A" w:rsidRDefault="000428E4" w:rsidP="0053111A">
      <w:pPr>
        <w:pStyle w:val="Default"/>
        <w:numPr>
          <w:ilvl w:val="0"/>
          <w:numId w:val="22"/>
        </w:numPr>
        <w:tabs>
          <w:tab w:val="left" w:pos="993"/>
        </w:tabs>
        <w:spacing w:line="276" w:lineRule="auto"/>
        <w:ind w:left="1418" w:hanging="425"/>
        <w:jc w:val="both"/>
        <w:rPr>
          <w:rFonts w:ascii="Times New Roman" w:hAnsi="Times New Roman" w:cs="Times New Roman"/>
          <w:color w:val="auto"/>
        </w:rPr>
      </w:pPr>
      <w:r w:rsidRPr="00FF604A">
        <w:rPr>
          <w:rFonts w:ascii="Times New Roman" w:hAnsi="Times New Roman" w:cs="Times New Roman"/>
          <w:b/>
          <w:color w:val="auto"/>
        </w:rPr>
        <w:t xml:space="preserve">od </w:t>
      </w:r>
      <w:r w:rsidR="00E07AE3">
        <w:rPr>
          <w:rFonts w:ascii="Times New Roman" w:hAnsi="Times New Roman" w:cs="Times New Roman"/>
          <w:b/>
          <w:color w:val="auto"/>
        </w:rPr>
        <w:t>23 do 27</w:t>
      </w:r>
      <w:r w:rsidR="00ED5B1C" w:rsidRPr="00FF604A">
        <w:rPr>
          <w:rFonts w:ascii="Times New Roman" w:hAnsi="Times New Roman" w:cs="Times New Roman"/>
          <w:b/>
          <w:color w:val="auto"/>
        </w:rPr>
        <w:t xml:space="preserve"> lipca  202</w:t>
      </w:r>
      <w:r w:rsidR="00E07AE3">
        <w:rPr>
          <w:rFonts w:ascii="Times New Roman" w:hAnsi="Times New Roman" w:cs="Times New Roman"/>
          <w:b/>
          <w:color w:val="auto"/>
        </w:rPr>
        <w:t>6</w:t>
      </w:r>
      <w:r w:rsidRPr="00FF604A">
        <w:rPr>
          <w:rFonts w:ascii="Times New Roman" w:hAnsi="Times New Roman" w:cs="Times New Roman"/>
          <w:b/>
          <w:color w:val="auto"/>
        </w:rPr>
        <w:t xml:space="preserve"> r</w:t>
      </w:r>
      <w:r w:rsidRPr="00FF604A">
        <w:rPr>
          <w:rFonts w:ascii="Times New Roman" w:hAnsi="Times New Roman" w:cs="Times New Roman"/>
          <w:color w:val="auto"/>
        </w:rPr>
        <w:t xml:space="preserve">. </w:t>
      </w:r>
      <w:r w:rsidRPr="00FF604A">
        <w:rPr>
          <w:rFonts w:ascii="Times New Roman" w:hAnsi="Times New Roman" w:cs="Times New Roman"/>
          <w:b/>
          <w:color w:val="auto"/>
        </w:rPr>
        <w:t xml:space="preserve"> do godz.</w:t>
      </w:r>
      <w:r w:rsidR="00E07AE3">
        <w:rPr>
          <w:rFonts w:ascii="Times New Roman" w:hAnsi="Times New Roman" w:cs="Times New Roman"/>
          <w:b/>
          <w:color w:val="auto"/>
        </w:rPr>
        <w:t xml:space="preserve"> 16</w:t>
      </w:r>
      <w:r w:rsidR="00553A67" w:rsidRPr="00FF604A">
        <w:rPr>
          <w:rFonts w:ascii="Times New Roman" w:hAnsi="Times New Roman" w:cs="Times New Roman"/>
          <w:b/>
          <w:color w:val="auto"/>
        </w:rPr>
        <w:t xml:space="preserve">.00 </w:t>
      </w:r>
      <w:r w:rsidRPr="00FF604A">
        <w:rPr>
          <w:rFonts w:ascii="Times New Roman" w:hAnsi="Times New Roman" w:cs="Times New Roman"/>
          <w:b/>
          <w:color w:val="auto"/>
        </w:rPr>
        <w:t>– Składanie wniosków</w:t>
      </w:r>
      <w:r w:rsidRPr="00FF604A">
        <w:rPr>
          <w:rFonts w:ascii="Times New Roman" w:hAnsi="Times New Roman" w:cs="Times New Roman"/>
          <w:color w:val="auto"/>
        </w:rPr>
        <w:t xml:space="preserve"> </w:t>
      </w:r>
      <w:r w:rsidR="00ED5B1C" w:rsidRPr="00FF604A">
        <w:rPr>
          <w:rFonts w:ascii="Times New Roman" w:hAnsi="Times New Roman" w:cs="Times New Roman"/>
          <w:color w:val="auto"/>
        </w:rPr>
        <w:t xml:space="preserve">(do pobrania ze strony </w:t>
      </w:r>
      <w:r w:rsidR="004C44E7" w:rsidRPr="00FF604A">
        <w:rPr>
          <w:rFonts w:ascii="Times New Roman" w:hAnsi="Times New Roman" w:cs="Times New Roman"/>
          <w:color w:val="auto"/>
        </w:rPr>
        <w:t>szkół</w:t>
      </w:r>
      <w:r w:rsidR="00ED5B1C" w:rsidRPr="00FF604A">
        <w:rPr>
          <w:rFonts w:ascii="Times New Roman" w:hAnsi="Times New Roman" w:cs="Times New Roman"/>
          <w:color w:val="auto"/>
        </w:rPr>
        <w:t xml:space="preserve">, w zakładce rekrutacja) </w:t>
      </w:r>
      <w:r w:rsidRPr="00FF604A">
        <w:rPr>
          <w:rFonts w:ascii="Times New Roman" w:hAnsi="Times New Roman" w:cs="Times New Roman"/>
          <w:color w:val="auto"/>
        </w:rPr>
        <w:t xml:space="preserve">o przyjęcie do szkoły </w:t>
      </w:r>
      <w:r w:rsidR="00614A1A" w:rsidRPr="00FF604A">
        <w:rPr>
          <w:rFonts w:ascii="Times New Roman" w:hAnsi="Times New Roman" w:cs="Times New Roman"/>
          <w:color w:val="auto"/>
        </w:rPr>
        <w:t>dysponującej wolnymi</w:t>
      </w:r>
      <w:r w:rsidR="00D02E5C" w:rsidRPr="00FF604A">
        <w:rPr>
          <w:rFonts w:ascii="Times New Roman" w:hAnsi="Times New Roman" w:cs="Times New Roman"/>
          <w:color w:val="auto"/>
        </w:rPr>
        <w:t xml:space="preserve"> miejscami</w:t>
      </w:r>
      <w:r w:rsidR="004C44E7" w:rsidRPr="00FF604A">
        <w:rPr>
          <w:rFonts w:ascii="Times New Roman" w:hAnsi="Times New Roman" w:cs="Times New Roman"/>
          <w:color w:val="auto"/>
        </w:rPr>
        <w:t xml:space="preserve"> </w:t>
      </w:r>
      <w:r w:rsidRPr="00FF604A">
        <w:rPr>
          <w:rFonts w:ascii="Times New Roman" w:hAnsi="Times New Roman" w:cs="Times New Roman"/>
          <w:color w:val="auto"/>
        </w:rPr>
        <w:t>wraz z dokumentami potwierdzającymi</w:t>
      </w:r>
      <w:r w:rsidR="00584BC8" w:rsidRPr="00FF604A">
        <w:rPr>
          <w:rFonts w:ascii="Times New Roman" w:hAnsi="Times New Roman" w:cs="Times New Roman"/>
          <w:color w:val="auto"/>
        </w:rPr>
        <w:t xml:space="preserve"> spełnianie warunków rekrutacji</w:t>
      </w:r>
      <w:r w:rsidR="00FF604A" w:rsidRPr="00FF604A">
        <w:rPr>
          <w:rFonts w:ascii="Times New Roman" w:hAnsi="Times New Roman" w:cs="Times New Roman"/>
          <w:color w:val="auto"/>
        </w:rPr>
        <w:t>,</w:t>
      </w:r>
    </w:p>
    <w:p w:rsidR="00584BC8" w:rsidRPr="00FF604A" w:rsidRDefault="00E07AE3" w:rsidP="2B4C9E42">
      <w:pPr>
        <w:pStyle w:val="Default"/>
        <w:numPr>
          <w:ilvl w:val="0"/>
          <w:numId w:val="22"/>
        </w:numPr>
        <w:tabs>
          <w:tab w:val="left" w:pos="993"/>
        </w:tabs>
        <w:spacing w:before="240" w:after="240" w:line="276" w:lineRule="auto"/>
        <w:ind w:left="1418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6</w:t>
      </w:r>
      <w:r w:rsidR="000428E4" w:rsidRPr="00FF604A">
        <w:rPr>
          <w:rFonts w:ascii="Times New Roman" w:hAnsi="Times New Roman" w:cs="Times New Roman"/>
          <w:b/>
          <w:bCs/>
          <w:color w:val="auto"/>
        </w:rPr>
        <w:t xml:space="preserve"> sierpnia 202</w:t>
      </w:r>
      <w:r>
        <w:rPr>
          <w:rFonts w:ascii="Times New Roman" w:hAnsi="Times New Roman" w:cs="Times New Roman"/>
          <w:b/>
          <w:bCs/>
          <w:color w:val="auto"/>
        </w:rPr>
        <w:t xml:space="preserve">6 </w:t>
      </w:r>
      <w:r w:rsidR="00584BC8" w:rsidRPr="00FF604A">
        <w:rPr>
          <w:rFonts w:ascii="Times New Roman" w:hAnsi="Times New Roman" w:cs="Times New Roman"/>
          <w:b/>
          <w:bCs/>
          <w:color w:val="auto"/>
        </w:rPr>
        <w:t>r.</w:t>
      </w:r>
      <w:r w:rsidR="00ED5B1C" w:rsidRPr="00FF604A">
        <w:rPr>
          <w:rFonts w:ascii="Times New Roman" w:hAnsi="Times New Roman" w:cs="Times New Roman"/>
          <w:b/>
          <w:bCs/>
          <w:color w:val="auto"/>
        </w:rPr>
        <w:t xml:space="preserve"> do godz. 12.00</w:t>
      </w:r>
      <w:r w:rsidR="00584BC8" w:rsidRPr="00FF604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0428E4" w:rsidRPr="00FF604A">
        <w:rPr>
          <w:rFonts w:ascii="Times New Roman" w:hAnsi="Times New Roman" w:cs="Times New Roman"/>
          <w:color w:val="auto"/>
        </w:rPr>
        <w:t>- Komisje rekrutacyjne ogłaszają listy kandydatów zakwalifikowanych i ni</w:t>
      </w:r>
      <w:r w:rsidR="00584BC8" w:rsidRPr="00FF604A">
        <w:rPr>
          <w:rFonts w:ascii="Times New Roman" w:hAnsi="Times New Roman" w:cs="Times New Roman"/>
          <w:color w:val="auto"/>
        </w:rPr>
        <w:t>ezakwalifikowanych do przyjęcia,</w:t>
      </w:r>
    </w:p>
    <w:p w:rsidR="00584BC8" w:rsidRPr="00FF604A" w:rsidRDefault="001A3B56" w:rsidP="2B4C9E42">
      <w:pPr>
        <w:pStyle w:val="Default"/>
        <w:numPr>
          <w:ilvl w:val="0"/>
          <w:numId w:val="22"/>
        </w:numPr>
        <w:tabs>
          <w:tab w:val="left" w:pos="993"/>
        </w:tabs>
        <w:spacing w:before="240" w:after="240" w:line="276" w:lineRule="auto"/>
        <w:ind w:left="1418" w:hanging="425"/>
        <w:jc w:val="both"/>
        <w:rPr>
          <w:rFonts w:ascii="Times New Roman" w:hAnsi="Times New Roman" w:cs="Times New Roman"/>
          <w:color w:val="auto"/>
        </w:rPr>
      </w:pPr>
      <w:r w:rsidRPr="00FF604A">
        <w:rPr>
          <w:rFonts w:ascii="Times New Roman" w:hAnsi="Times New Roman" w:cs="Times New Roman"/>
          <w:b/>
          <w:bCs/>
          <w:color w:val="auto"/>
        </w:rPr>
        <w:t xml:space="preserve">od </w:t>
      </w:r>
      <w:r w:rsidR="00E07AE3">
        <w:rPr>
          <w:rFonts w:ascii="Times New Roman" w:hAnsi="Times New Roman" w:cs="Times New Roman"/>
          <w:b/>
          <w:bCs/>
          <w:color w:val="auto"/>
        </w:rPr>
        <w:t>6</w:t>
      </w:r>
      <w:r w:rsidR="000428E4" w:rsidRPr="00FF604A">
        <w:rPr>
          <w:rFonts w:ascii="Times New Roman" w:hAnsi="Times New Roman" w:cs="Times New Roman"/>
          <w:b/>
          <w:bCs/>
          <w:color w:val="auto"/>
        </w:rPr>
        <w:t xml:space="preserve"> sierpnia </w:t>
      </w:r>
      <w:r w:rsidR="00ED5B1C" w:rsidRPr="00FF604A">
        <w:rPr>
          <w:rFonts w:ascii="Times New Roman" w:hAnsi="Times New Roman" w:cs="Times New Roman"/>
          <w:b/>
          <w:bCs/>
          <w:color w:val="auto"/>
        </w:rPr>
        <w:t>do 7</w:t>
      </w:r>
      <w:r w:rsidR="00D314D2" w:rsidRPr="00FF604A">
        <w:rPr>
          <w:rFonts w:ascii="Times New Roman" w:hAnsi="Times New Roman" w:cs="Times New Roman"/>
          <w:b/>
          <w:bCs/>
          <w:color w:val="auto"/>
        </w:rPr>
        <w:t xml:space="preserve"> sierpnia 2024</w:t>
      </w:r>
      <w:r w:rsidR="000428E4" w:rsidRPr="00FF604A">
        <w:rPr>
          <w:rFonts w:ascii="Times New Roman" w:hAnsi="Times New Roman" w:cs="Times New Roman"/>
          <w:b/>
          <w:bCs/>
          <w:color w:val="auto"/>
        </w:rPr>
        <w:t xml:space="preserve"> r.  do godz. 1</w:t>
      </w:r>
      <w:r w:rsidR="00E07AE3">
        <w:rPr>
          <w:rFonts w:ascii="Times New Roman" w:hAnsi="Times New Roman" w:cs="Times New Roman"/>
          <w:b/>
          <w:bCs/>
          <w:color w:val="auto"/>
        </w:rPr>
        <w:t>6</w:t>
      </w:r>
      <w:r w:rsidR="000428E4" w:rsidRPr="00FF604A">
        <w:rPr>
          <w:rFonts w:ascii="Times New Roman" w:hAnsi="Times New Roman" w:cs="Times New Roman"/>
          <w:b/>
          <w:bCs/>
          <w:color w:val="auto"/>
        </w:rPr>
        <w:t>.00</w:t>
      </w:r>
      <w:r w:rsidR="000428E4" w:rsidRPr="00FF604A">
        <w:rPr>
          <w:rFonts w:ascii="Times New Roman" w:hAnsi="Times New Roman" w:cs="Times New Roman"/>
          <w:color w:val="auto"/>
        </w:rPr>
        <w:t xml:space="preserve"> - Kandydaci potwierdzają wolę podjęcia nauki w szkole, do której zostali zakwalifikowani poprzez złożenie oryginałów świadectwa ukończenia szkoły podstawowej oraz zaświadczenia o</w:t>
      </w:r>
      <w:r w:rsidR="002D4BF9" w:rsidRPr="00FF604A">
        <w:rPr>
          <w:rFonts w:ascii="Times New Roman" w:hAnsi="Times New Roman" w:cs="Times New Roman"/>
          <w:color w:val="auto"/>
        </w:rPr>
        <w:t> </w:t>
      </w:r>
      <w:r w:rsidR="000428E4" w:rsidRPr="00FF604A">
        <w:rPr>
          <w:rFonts w:ascii="Times New Roman" w:hAnsi="Times New Roman" w:cs="Times New Roman"/>
          <w:color w:val="auto"/>
        </w:rPr>
        <w:t xml:space="preserve">szczegółowych wynikach </w:t>
      </w:r>
      <w:r w:rsidRPr="00FF604A">
        <w:rPr>
          <w:rFonts w:ascii="Times New Roman" w:hAnsi="Times New Roman" w:cs="Times New Roman"/>
          <w:color w:val="auto"/>
        </w:rPr>
        <w:t>egzaminu</w:t>
      </w:r>
      <w:r w:rsidR="004C44E7" w:rsidRPr="00FF604A">
        <w:rPr>
          <w:rFonts w:ascii="Times New Roman" w:hAnsi="Times New Roman" w:cs="Times New Roman"/>
          <w:color w:val="auto"/>
        </w:rPr>
        <w:t xml:space="preserve"> </w:t>
      </w:r>
      <w:r w:rsidR="00584BC8" w:rsidRPr="00FF604A">
        <w:rPr>
          <w:rFonts w:ascii="Times New Roman" w:hAnsi="Times New Roman" w:cs="Times New Roman"/>
          <w:color w:val="auto"/>
        </w:rPr>
        <w:t>ósmoklasisty,</w:t>
      </w:r>
    </w:p>
    <w:p w:rsidR="00584BC8" w:rsidRPr="00FF604A" w:rsidRDefault="00E07AE3" w:rsidP="2B4C9E42">
      <w:pPr>
        <w:pStyle w:val="Default"/>
        <w:numPr>
          <w:ilvl w:val="0"/>
          <w:numId w:val="22"/>
        </w:numPr>
        <w:tabs>
          <w:tab w:val="left" w:pos="993"/>
        </w:tabs>
        <w:spacing w:before="240" w:after="240" w:line="276" w:lineRule="auto"/>
        <w:ind w:left="1418" w:hanging="42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10</w:t>
      </w:r>
      <w:r w:rsidR="00FA410C">
        <w:rPr>
          <w:rFonts w:ascii="Times New Roman" w:hAnsi="Times New Roman" w:cs="Times New Roman"/>
          <w:b/>
          <w:bCs/>
          <w:color w:val="auto"/>
        </w:rPr>
        <w:t xml:space="preserve"> sierpnia 2026 </w:t>
      </w:r>
      <w:r w:rsidR="000428E4" w:rsidRPr="00FF604A">
        <w:rPr>
          <w:rFonts w:ascii="Times New Roman" w:hAnsi="Times New Roman" w:cs="Times New Roman"/>
          <w:b/>
          <w:bCs/>
          <w:color w:val="auto"/>
        </w:rPr>
        <w:t xml:space="preserve">r. do godz. </w:t>
      </w:r>
      <w:r w:rsidR="00FA410C">
        <w:rPr>
          <w:rFonts w:ascii="Times New Roman" w:hAnsi="Times New Roman" w:cs="Times New Roman"/>
          <w:b/>
          <w:bCs/>
          <w:color w:val="auto"/>
        </w:rPr>
        <w:t>12</w:t>
      </w:r>
      <w:r w:rsidR="00553A67" w:rsidRPr="00FF604A">
        <w:rPr>
          <w:rFonts w:ascii="Times New Roman" w:hAnsi="Times New Roman" w:cs="Times New Roman"/>
          <w:b/>
          <w:bCs/>
          <w:color w:val="auto"/>
        </w:rPr>
        <w:t>.00</w:t>
      </w:r>
      <w:r w:rsidR="000428E4" w:rsidRPr="00FF604A">
        <w:rPr>
          <w:rFonts w:ascii="Times New Roman" w:hAnsi="Times New Roman" w:cs="Times New Roman"/>
          <w:color w:val="auto"/>
        </w:rPr>
        <w:t xml:space="preserve"> - Komisje rekrutacyjne ogłaszają listy kandyd</w:t>
      </w:r>
      <w:r w:rsidR="00584BC8" w:rsidRPr="00FF604A">
        <w:rPr>
          <w:rFonts w:ascii="Times New Roman" w:hAnsi="Times New Roman" w:cs="Times New Roman"/>
          <w:color w:val="auto"/>
        </w:rPr>
        <w:t xml:space="preserve">atów przyjętych i nieprzyjętych. </w:t>
      </w:r>
    </w:p>
    <w:p w:rsidR="005C5FE3" w:rsidRPr="00FF604A" w:rsidRDefault="005C5FE3" w:rsidP="00584BC8">
      <w:pPr>
        <w:pStyle w:val="Default"/>
        <w:tabs>
          <w:tab w:val="left" w:pos="993"/>
        </w:tabs>
        <w:spacing w:before="240" w:after="240"/>
        <w:ind w:left="1417"/>
        <w:jc w:val="both"/>
        <w:rPr>
          <w:rFonts w:ascii="Times New Roman" w:hAnsi="Times New Roman" w:cs="Times New Roman"/>
          <w:color w:val="auto"/>
        </w:rPr>
      </w:pPr>
      <w:r w:rsidRPr="00FF604A">
        <w:rPr>
          <w:rFonts w:ascii="Times New Roman" w:eastAsia="Times New Roman" w:hAnsi="Times New Roman" w:cs="Times New Roman"/>
          <w:b/>
          <w:bCs/>
          <w:lang w:eastAsia="pl-PL"/>
        </w:rPr>
        <w:t>§ 4. Rekrutacja uczniów z orzeczeniem o potrzebie kształcenia specjalnego</w:t>
      </w:r>
    </w:p>
    <w:p w:rsidR="005C5FE3" w:rsidRPr="00FF604A" w:rsidRDefault="005C5FE3" w:rsidP="2B4C9E42">
      <w:pPr>
        <w:numPr>
          <w:ilvl w:val="0"/>
          <w:numId w:val="17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Decyzję o przyjęciu kandydata z orzeczeniem o potrzebie kształcenia specjalnego, wydanego ze względu na niepełnosprawność, do oddziału integracyjnego podejmuje dyrektor szkoły na podstawie rekomendacji Zespołu Kwalifikacyjnego, do którego kompetencji należeć będzie </w:t>
      </w: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analiza treści aktualnego orzeczenia </w:t>
      </w:r>
      <w:r w:rsidR="009A1346"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wydanego na III</w:t>
      </w:r>
      <w:r w:rsidR="00B80D85"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etap edukacji </w:t>
      </w: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potrzebie kształcenia specjalnego, </w:t>
      </w:r>
      <w:r w:rsidR="00B80D85"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analiza treści dokumentów dodatkowych 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analiza osiągnięć edukacyjnych. </w:t>
      </w:r>
      <w:r w:rsidR="00B80D85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Zespół, podejmując decyzję o kwalifikac</w:t>
      </w:r>
      <w:r w:rsidR="001E11DC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ji do szkoły, kieruje się realn</w:t>
      </w:r>
      <w:r w:rsidR="00B80D85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ymi możliwościami stworzenia w szkole optymalnych warunków do rozwoju oraz prowadzenia specjalistycznych zajęć rewalidacyjnych. 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zastrzega sobie prawo do umówienia spotkania z kandydatem i jego rodzicami/prawnymi opiekunami.</w:t>
      </w:r>
    </w:p>
    <w:p w:rsidR="001E11DC" w:rsidRPr="00FF604A" w:rsidRDefault="00B80D85" w:rsidP="00584BC8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Dokumenty wymagane w procesie rekrutacji od kandydatów z orzeczeniem o potrzebie kształcenia specjalnego</w:t>
      </w:r>
      <w:r w:rsidR="001E11DC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1E11DC" w:rsidRPr="00FF604A" w:rsidRDefault="004C44E7" w:rsidP="00584BC8">
      <w:pPr>
        <w:pStyle w:val="Akapitzlist"/>
        <w:numPr>
          <w:ilvl w:val="1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Kopia </w:t>
      </w:r>
      <w:r w:rsidR="00584BC8" w:rsidRPr="00FF604A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1E11DC" w:rsidRPr="00FF604A">
        <w:rPr>
          <w:rFonts w:ascii="Times New Roman" w:eastAsia="Times New Roman" w:hAnsi="Times New Roman"/>
          <w:sz w:val="24"/>
          <w:szCs w:val="24"/>
          <w:lang w:eastAsia="pl-PL"/>
        </w:rPr>
        <w:t>rzeczeni</w:t>
      </w: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1E11DC"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 o potrzebie kształcenia specjalnego wydane</w:t>
      </w: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>go</w:t>
      </w:r>
      <w:r w:rsidR="001E11DC"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 przez poradnię psychologiczno – pedagogiczną </w:t>
      </w:r>
      <w:r w:rsidR="009A1346" w:rsidRPr="00FF604A">
        <w:rPr>
          <w:rFonts w:ascii="Times New Roman" w:eastAsia="Times New Roman" w:hAnsi="Times New Roman"/>
          <w:sz w:val="24"/>
          <w:szCs w:val="24"/>
          <w:lang w:eastAsia="pl-PL"/>
        </w:rPr>
        <w:t>na III</w:t>
      </w:r>
      <w:r w:rsidR="001E11DC"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 etap edukacyjny</w:t>
      </w:r>
      <w:r w:rsidR="00584BC8" w:rsidRPr="00FF604A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8F2969" w:rsidRPr="00FF604A" w:rsidRDefault="00584BC8" w:rsidP="00584BC8">
      <w:pPr>
        <w:pStyle w:val="Akapitzlist"/>
        <w:numPr>
          <w:ilvl w:val="1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1E11DC" w:rsidRPr="00FF604A">
        <w:rPr>
          <w:rFonts w:ascii="Times New Roman" w:eastAsia="Times New Roman" w:hAnsi="Times New Roman"/>
          <w:sz w:val="24"/>
          <w:szCs w:val="24"/>
          <w:lang w:eastAsia="pl-PL"/>
        </w:rPr>
        <w:t>pinia dotycząca funkcjonowania ucznia w poprzedniej szkole</w:t>
      </w:r>
      <w:r w:rsidR="008F2969"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 uwzględniająca: </w:t>
      </w:r>
    </w:p>
    <w:p w:rsidR="008F2969" w:rsidRPr="00FF604A" w:rsidRDefault="008F2969" w:rsidP="00584BC8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informacje na temat sposobu funkcjonowania ucznia w relacjach rówieśniczych, </w:t>
      </w:r>
    </w:p>
    <w:p w:rsidR="008F2969" w:rsidRPr="00FF604A" w:rsidRDefault="008F2969" w:rsidP="00584BC8">
      <w:pPr>
        <w:pStyle w:val="Akapitzlist"/>
        <w:numPr>
          <w:ilvl w:val="0"/>
          <w:numId w:val="4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informacje o sposobie korzystania przez ucznia z form wsparcia w szkole, </w:t>
      </w:r>
    </w:p>
    <w:p w:rsidR="001E11DC" w:rsidRPr="00FF604A" w:rsidRDefault="008F2969" w:rsidP="008F2969">
      <w:pPr>
        <w:pStyle w:val="Akapitzlist"/>
        <w:numPr>
          <w:ilvl w:val="0"/>
          <w:numId w:val="45"/>
        </w:numPr>
        <w:spacing w:after="100" w:afterAutospacing="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/>
          <w:sz w:val="24"/>
          <w:szCs w:val="24"/>
          <w:lang w:eastAsia="pl-PL"/>
        </w:rPr>
        <w:t>informacje o obserwowanych trudnościach i zasobach ucznia</w:t>
      </w:r>
      <w:r w:rsidR="00584BC8" w:rsidRPr="00FF604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5C5FE3" w:rsidRPr="00FF604A" w:rsidRDefault="005C5FE3" w:rsidP="0053111A">
      <w:pPr>
        <w:numPr>
          <w:ilvl w:val="0"/>
          <w:numId w:val="17"/>
        </w:numPr>
        <w:spacing w:before="60" w:after="6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szkoły przyjmowani są uczniowie:</w:t>
      </w:r>
    </w:p>
    <w:p w:rsidR="005C5FE3" w:rsidRPr="00FF604A" w:rsidRDefault="005C5FE3" w:rsidP="0053111A">
      <w:pPr>
        <w:numPr>
          <w:ilvl w:val="0"/>
          <w:numId w:val="44"/>
        </w:numPr>
        <w:tabs>
          <w:tab w:val="clear" w:pos="720"/>
          <w:tab w:val="num" w:pos="1134"/>
        </w:tabs>
        <w:spacing w:after="100" w:afterAutospacing="1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słabosłyszący</w:t>
      </w:r>
      <w:r w:rsidR="00584BC8"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</w:p>
    <w:p w:rsidR="005C5FE3" w:rsidRPr="00FF604A" w:rsidRDefault="005C5FE3" w:rsidP="0053111A">
      <w:pPr>
        <w:numPr>
          <w:ilvl w:val="0"/>
          <w:numId w:val="44"/>
        </w:numPr>
        <w:tabs>
          <w:tab w:val="clear" w:pos="720"/>
          <w:tab w:val="num" w:pos="1134"/>
        </w:tabs>
        <w:spacing w:before="100" w:beforeAutospacing="1" w:after="100" w:afterAutospacing="1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słabowidzący</w:t>
      </w:r>
      <w:r w:rsidR="00584BC8"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</w:p>
    <w:p w:rsidR="005C5FE3" w:rsidRPr="00FF604A" w:rsidRDefault="005C5FE3" w:rsidP="0053111A">
      <w:pPr>
        <w:numPr>
          <w:ilvl w:val="0"/>
          <w:numId w:val="44"/>
        </w:numPr>
        <w:tabs>
          <w:tab w:val="clear" w:pos="720"/>
          <w:tab w:val="num" w:pos="1134"/>
        </w:tabs>
        <w:spacing w:before="100" w:beforeAutospacing="1" w:after="100" w:afterAutospacing="1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niepełnosprawni ruchowo, w tym z afazją (ale nie</w:t>
      </w:r>
      <w:r w:rsidR="008D3BC8"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osoby </w:t>
      </w: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por</w:t>
      </w:r>
      <w:r w:rsidR="008D3BC8"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uszające</w:t>
      </w: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się na wózku)</w:t>
      </w:r>
      <w:r w:rsidR="00584BC8"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</w:p>
    <w:p w:rsidR="005C5FE3" w:rsidRPr="00FF604A" w:rsidRDefault="005C5FE3" w:rsidP="0053111A">
      <w:pPr>
        <w:numPr>
          <w:ilvl w:val="0"/>
          <w:numId w:val="44"/>
        </w:numPr>
        <w:tabs>
          <w:tab w:val="clear" w:pos="720"/>
          <w:tab w:val="num" w:pos="1134"/>
        </w:tabs>
        <w:spacing w:before="100" w:beforeAutospacing="1" w:after="100" w:afterAutospacing="1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niepełnosprawni intelektualnie w stopniu lekkim</w:t>
      </w:r>
      <w:r w:rsidR="00584BC8"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</w:p>
    <w:p w:rsidR="005C5FE3" w:rsidRPr="00FF604A" w:rsidRDefault="005C5FE3" w:rsidP="0053111A">
      <w:pPr>
        <w:numPr>
          <w:ilvl w:val="0"/>
          <w:numId w:val="44"/>
        </w:numPr>
        <w:tabs>
          <w:tab w:val="clear" w:pos="720"/>
          <w:tab w:val="num" w:pos="1134"/>
        </w:tabs>
        <w:spacing w:before="100" w:beforeAutospacing="1" w:after="100" w:afterAutospacing="1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autyzmem, w tym z zespołem Aspergera</w:t>
      </w:r>
      <w:r w:rsidR="00584BC8"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</w:p>
    <w:p w:rsidR="005C5FE3" w:rsidRPr="00FF604A" w:rsidRDefault="00584BC8" w:rsidP="0053111A">
      <w:pPr>
        <w:numPr>
          <w:ilvl w:val="0"/>
          <w:numId w:val="44"/>
        </w:numPr>
        <w:tabs>
          <w:tab w:val="clear" w:pos="720"/>
          <w:tab w:val="num" w:pos="1134"/>
        </w:tabs>
        <w:spacing w:before="100" w:beforeAutospacing="1" w:after="100" w:afterAutospacing="1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niepełnosprawnością sprzężoną,</w:t>
      </w:r>
    </w:p>
    <w:p w:rsidR="0053111A" w:rsidRPr="00FF604A" w:rsidRDefault="005C5FE3" w:rsidP="0053111A">
      <w:pPr>
        <w:numPr>
          <w:ilvl w:val="0"/>
          <w:numId w:val="44"/>
        </w:numPr>
        <w:tabs>
          <w:tab w:val="clear" w:pos="720"/>
          <w:tab w:val="num" w:pos="1134"/>
        </w:tabs>
        <w:spacing w:before="100" w:beforeAutospacing="1" w:line="276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zagrożeni niedostosowaniem społecznym</w:t>
      </w:r>
      <w:r w:rsidR="00584BC8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C5FE3" w:rsidRPr="00FF604A" w:rsidRDefault="005C5FE3" w:rsidP="0053111A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5. Uwagi ogólne dotyczące rekrutacji</w:t>
      </w:r>
    </w:p>
    <w:p w:rsidR="005C5FE3" w:rsidRPr="00FF604A" w:rsidRDefault="005C5FE3" w:rsidP="0053111A">
      <w:pPr>
        <w:numPr>
          <w:ilvl w:val="0"/>
          <w:numId w:val="19"/>
        </w:numPr>
        <w:spacing w:after="100" w:afterAutospacing="1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powoł</w:t>
      </w:r>
      <w:r w:rsidR="00952C06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uje Szkolną Komisję Rekrutacyjną</w:t>
      </w:r>
      <w:r w:rsidR="00ED5B1C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, 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wyznacza przewodniczącego, określa zadania członków.</w:t>
      </w:r>
    </w:p>
    <w:p w:rsidR="005C5FE3" w:rsidRPr="00FF604A" w:rsidRDefault="005C5FE3" w:rsidP="0053111A">
      <w:pPr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Szkolna Komisja Rekrutacyjna podaje informacje o warunkach rekrutacji, przeprowadza postępowanie rekrutacyjno-kwalifikacyjne zgodnie z kryteriami określonymi w regulaminie, ogłasza listę kandydatów zakwalifikowanych do przyjęcia, ogłasza listę kandydatów przyjętych do szkoły, rozstrzyga w sprawach nieuregulowanych w niniejszym regulaminie i</w:t>
      </w:r>
      <w:r w:rsidR="001D7802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nierozstrzygniętych w szczegółowych przepisach, sporządza protokół postępowania kwalifikacyjnego.</w:t>
      </w:r>
    </w:p>
    <w:p w:rsidR="005C5FE3" w:rsidRPr="00FF604A" w:rsidRDefault="005C5FE3" w:rsidP="0053111A">
      <w:pPr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Dla uczniów z orzeczeniem o potrzebie kształcenia specjalnego dyrektor powołuje Zespół  Kwal</w:t>
      </w:r>
      <w:r w:rsidR="00DB5B45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ifikacyjny (psycholog, pedagog, 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wspomagający), który kieruje się zasadą takiego doboru, aby każdy uczeń mógł w pełni korzystać oferty edukacyjnej szkoły.</w:t>
      </w:r>
    </w:p>
    <w:p w:rsidR="005C5FE3" w:rsidRPr="00FF604A" w:rsidRDefault="005C5FE3" w:rsidP="0053111A">
      <w:pPr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przyjęciu do oddziału klasy pierwszej ucznia powracającego z zagranicy decyduje Dyrektor szkoły. </w:t>
      </w:r>
    </w:p>
    <w:p w:rsidR="005C5FE3" w:rsidRPr="00FF604A" w:rsidRDefault="005C5FE3" w:rsidP="0053111A">
      <w:pPr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przyjęciu dziecka do szkoły w trakcie roku szkolnego, w tym do oddziału klasy pierwszej, decyduje Dyrektor szkoły.</w:t>
      </w:r>
    </w:p>
    <w:p w:rsidR="0053111A" w:rsidRPr="00FF604A" w:rsidRDefault="005C5FE3" w:rsidP="0053111A">
      <w:pPr>
        <w:numPr>
          <w:ilvl w:val="0"/>
          <w:numId w:val="19"/>
        </w:numPr>
        <w:spacing w:before="100" w:beforeAutospacing="1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Liczbę oddziałów i miejsc w poszczególnych oddziałach określa Dyrektor szkoły w</w:t>
      </w:r>
      <w:r w:rsidR="001D7802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porozumieniu z organem prowadzącym szkołę.</w:t>
      </w:r>
    </w:p>
    <w:p w:rsidR="005C5FE3" w:rsidRPr="00FF604A" w:rsidRDefault="00584BC8" w:rsidP="0053111A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6. </w:t>
      </w:r>
      <w:r w:rsidR="005C5FE3" w:rsidRPr="00FF60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Procedury odwoławcze</w:t>
      </w:r>
    </w:p>
    <w:p w:rsidR="005C5FE3" w:rsidRPr="00FF604A" w:rsidRDefault="005C5FE3" w:rsidP="0053111A">
      <w:pPr>
        <w:numPr>
          <w:ilvl w:val="0"/>
          <w:numId w:val="20"/>
        </w:numPr>
        <w:spacing w:after="100" w:afterAutospacing="1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Rodzicom/prawnym opiekunom ucznia, który nie został przyjęty do CLVI Liceum Ogólnokształcącego Integracyjnego przysługuje prawo złożenia do Szkolnej Komisji Rekrutacyjnej wniosku o uzasadnienie decyzji odmowy przyjęcia. Wniosek taki musi mieć formę pisemną i m</w:t>
      </w:r>
      <w:r w:rsidR="00DB5B45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usi być złożony w  sekre</w:t>
      </w:r>
      <w:r w:rsidR="00E07AE3">
        <w:rPr>
          <w:rFonts w:ascii="Times New Roman" w:eastAsia="Times New Roman" w:hAnsi="Times New Roman" w:cs="Times New Roman"/>
          <w:sz w:val="24"/>
          <w:szCs w:val="24"/>
          <w:lang w:eastAsia="pl-PL"/>
        </w:rPr>
        <w:t>tariacie szkoły w terminie do 27 lipca 2026</w:t>
      </w:r>
      <w:r w:rsidR="000564DF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7AE3">
        <w:rPr>
          <w:rFonts w:ascii="Times New Roman" w:eastAsia="Times New Roman" w:hAnsi="Times New Roman" w:cs="Times New Roman"/>
          <w:sz w:val="24"/>
          <w:szCs w:val="24"/>
          <w:lang w:eastAsia="pl-PL"/>
        </w:rPr>
        <w:t>r. w rekrutacji głównej, a do 13</w:t>
      </w:r>
      <w:r w:rsidR="000564DF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2E5C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  202</w:t>
      </w:r>
      <w:r w:rsidR="00E07AE3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A43EDE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uzupełniającej.</w:t>
      </w:r>
    </w:p>
    <w:p w:rsidR="005C5FE3" w:rsidRPr="00FF604A" w:rsidRDefault="005C5FE3" w:rsidP="0053111A">
      <w:pPr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Szkolna Komisja Rekrutacyjna w  terminie 3 dni od daty wpłynięcia wniosku wydaje pisemne uzasadnienie decyzji o nieprzyjęciu dziecka do placówki.</w:t>
      </w:r>
    </w:p>
    <w:p w:rsidR="005C5FE3" w:rsidRPr="00FF604A" w:rsidRDefault="005C5FE3" w:rsidP="0053111A">
      <w:pPr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Rodzic/prawny opiekun w terminie </w:t>
      </w:r>
      <w:r w:rsidR="00553A67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3 dni od otrzymania uzasadnienia ma prawo odwołać się od decyzji Szkolnej Komisji Rekrutacyjnej do dyrektora szkoły. Odwołanie musi mieć formę pisemną i musi być rozp</w:t>
      </w:r>
      <w:r w:rsidR="00DB5B45"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atrzone przez dyrektora szkoły </w:t>
      </w: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3 dni od daty wpływu.</w:t>
      </w:r>
    </w:p>
    <w:p w:rsidR="005C5FE3" w:rsidRPr="00FF604A" w:rsidRDefault="005C5FE3" w:rsidP="0053111A">
      <w:pPr>
        <w:numPr>
          <w:ilvl w:val="0"/>
          <w:numId w:val="2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04A">
        <w:rPr>
          <w:rFonts w:ascii="Times New Roman" w:eastAsia="Times New Roman" w:hAnsi="Times New Roman" w:cs="Times New Roman"/>
          <w:sz w:val="24"/>
          <w:szCs w:val="24"/>
          <w:lang w:eastAsia="pl-PL"/>
        </w:rPr>
        <w:t>Na decyzję dyrektora przysługuje rodzicom/prawnym opiekunom prawo złożenia skargi do sądu administracyjnego.</w:t>
      </w:r>
    </w:p>
    <w:sectPr w:rsidR="005C5FE3" w:rsidRPr="00FF604A" w:rsidSect="000539AB">
      <w:pgSz w:w="11906" w:h="16838"/>
      <w:pgMar w:top="720" w:right="1133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3862"/>
    <w:multiLevelType w:val="hybridMultilevel"/>
    <w:tmpl w:val="C8AAA6BC"/>
    <w:lvl w:ilvl="0" w:tplc="FA6A7E36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700F22"/>
    <w:multiLevelType w:val="multilevel"/>
    <w:tmpl w:val="615A31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A2BA5"/>
    <w:multiLevelType w:val="multilevel"/>
    <w:tmpl w:val="32181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71537D"/>
    <w:multiLevelType w:val="multilevel"/>
    <w:tmpl w:val="727EA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35ADE"/>
    <w:multiLevelType w:val="multilevel"/>
    <w:tmpl w:val="5A40C3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F9017A"/>
    <w:multiLevelType w:val="multilevel"/>
    <w:tmpl w:val="CDF82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325EC7"/>
    <w:multiLevelType w:val="multilevel"/>
    <w:tmpl w:val="86DC3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E151C5"/>
    <w:multiLevelType w:val="hybridMultilevel"/>
    <w:tmpl w:val="6DC0FD7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1A363810"/>
    <w:multiLevelType w:val="multilevel"/>
    <w:tmpl w:val="559A7E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CBB5FA4"/>
    <w:multiLevelType w:val="hybridMultilevel"/>
    <w:tmpl w:val="D0481ADA"/>
    <w:lvl w:ilvl="0" w:tplc="04150011">
      <w:start w:val="1"/>
      <w:numFmt w:val="decimal"/>
      <w:lvlText w:val="%1)"/>
      <w:lvlJc w:val="left"/>
      <w:pPr>
        <w:ind w:left="1502" w:hanging="360"/>
      </w:pPr>
    </w:lvl>
    <w:lvl w:ilvl="1" w:tplc="04150019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0" w15:restartNumberingAfterBreak="0">
    <w:nsid w:val="1FA409E4"/>
    <w:multiLevelType w:val="multilevel"/>
    <w:tmpl w:val="6218A486"/>
    <w:lvl w:ilvl="0">
      <w:start w:val="1"/>
      <w:numFmt w:val="decimal"/>
      <w:lvlText w:val="%1)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212F44CE"/>
    <w:multiLevelType w:val="multilevel"/>
    <w:tmpl w:val="E03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hint="default"/>
        <w:b w:val="0"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737BED"/>
    <w:multiLevelType w:val="hybridMultilevel"/>
    <w:tmpl w:val="03BC8848"/>
    <w:lvl w:ilvl="0" w:tplc="856287B8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323364C"/>
    <w:multiLevelType w:val="multilevel"/>
    <w:tmpl w:val="6218A486"/>
    <w:lvl w:ilvl="0">
      <w:start w:val="1"/>
      <w:numFmt w:val="decimal"/>
      <w:lvlText w:val="%1)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4E22E69"/>
    <w:multiLevelType w:val="hybridMultilevel"/>
    <w:tmpl w:val="AC56F0AA"/>
    <w:lvl w:ilvl="0" w:tplc="F11C6DF4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67B019D"/>
    <w:multiLevelType w:val="multilevel"/>
    <w:tmpl w:val="6218A486"/>
    <w:lvl w:ilvl="0">
      <w:start w:val="1"/>
      <w:numFmt w:val="decimal"/>
      <w:lvlText w:val="%1)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6DD26EF"/>
    <w:multiLevelType w:val="multilevel"/>
    <w:tmpl w:val="559A7E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2C880ABE"/>
    <w:multiLevelType w:val="hybridMultilevel"/>
    <w:tmpl w:val="85AA331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2E436ACC"/>
    <w:multiLevelType w:val="multilevel"/>
    <w:tmpl w:val="8FCE70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CE424D"/>
    <w:multiLevelType w:val="multilevel"/>
    <w:tmpl w:val="97D8D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E82F3F"/>
    <w:multiLevelType w:val="multilevel"/>
    <w:tmpl w:val="809C63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7441C6"/>
    <w:multiLevelType w:val="hybridMultilevel"/>
    <w:tmpl w:val="36409B0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2241C27"/>
    <w:multiLevelType w:val="multilevel"/>
    <w:tmpl w:val="559A7E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47AD701B"/>
    <w:multiLevelType w:val="multilevel"/>
    <w:tmpl w:val="FF785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806618"/>
    <w:multiLevelType w:val="multilevel"/>
    <w:tmpl w:val="CF324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867078"/>
    <w:multiLevelType w:val="multilevel"/>
    <w:tmpl w:val="0A4661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632DA8"/>
    <w:multiLevelType w:val="hybridMultilevel"/>
    <w:tmpl w:val="93F24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C367E"/>
    <w:multiLevelType w:val="multilevel"/>
    <w:tmpl w:val="6218A486"/>
    <w:lvl w:ilvl="0">
      <w:start w:val="1"/>
      <w:numFmt w:val="decimal"/>
      <w:lvlText w:val="%1)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4E45648E"/>
    <w:multiLevelType w:val="multilevel"/>
    <w:tmpl w:val="6218A486"/>
    <w:lvl w:ilvl="0">
      <w:start w:val="1"/>
      <w:numFmt w:val="decimal"/>
      <w:lvlText w:val="%1)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0E23BAB"/>
    <w:multiLevelType w:val="multilevel"/>
    <w:tmpl w:val="958208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972E53"/>
    <w:multiLevelType w:val="hybridMultilevel"/>
    <w:tmpl w:val="C35C4BC0"/>
    <w:lvl w:ilvl="0" w:tplc="04150011">
      <w:start w:val="1"/>
      <w:numFmt w:val="decimal"/>
      <w:lvlText w:val="%1)"/>
      <w:lvlJc w:val="left"/>
      <w:pPr>
        <w:ind w:left="1502" w:hanging="360"/>
      </w:pPr>
    </w:lvl>
    <w:lvl w:ilvl="1" w:tplc="04150011">
      <w:start w:val="1"/>
      <w:numFmt w:val="decimal"/>
      <w:lvlText w:val="%2)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31" w15:restartNumberingAfterBreak="0">
    <w:nsid w:val="5C877E7E"/>
    <w:multiLevelType w:val="multilevel"/>
    <w:tmpl w:val="01EC2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0A18E6"/>
    <w:multiLevelType w:val="multilevel"/>
    <w:tmpl w:val="AFD07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861EC0"/>
    <w:multiLevelType w:val="multilevel"/>
    <w:tmpl w:val="DDA46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7132ED"/>
    <w:multiLevelType w:val="hybridMultilevel"/>
    <w:tmpl w:val="67EA0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A3188"/>
    <w:multiLevelType w:val="multilevel"/>
    <w:tmpl w:val="1AB280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64D04E95"/>
    <w:multiLevelType w:val="multilevel"/>
    <w:tmpl w:val="E9DAE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5B0F18"/>
    <w:multiLevelType w:val="multilevel"/>
    <w:tmpl w:val="6C185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5418E2"/>
    <w:multiLevelType w:val="multilevel"/>
    <w:tmpl w:val="559A7E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740D7684"/>
    <w:multiLevelType w:val="multilevel"/>
    <w:tmpl w:val="559A7E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740F44A0"/>
    <w:multiLevelType w:val="multilevel"/>
    <w:tmpl w:val="F9EA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9E5177"/>
    <w:multiLevelType w:val="multilevel"/>
    <w:tmpl w:val="559A7E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7D7E1446"/>
    <w:multiLevelType w:val="multilevel"/>
    <w:tmpl w:val="29A63A6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08256C"/>
    <w:multiLevelType w:val="multilevel"/>
    <w:tmpl w:val="E5CC5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</w:num>
  <w:num w:numId="2">
    <w:abstractNumId w:val="3"/>
  </w:num>
  <w:num w:numId="3">
    <w:abstractNumId w:val="23"/>
  </w:num>
  <w:num w:numId="4">
    <w:abstractNumId w:val="24"/>
    <w:lvlOverride w:ilvl="0">
      <w:startOverride w:val="2"/>
    </w:lvlOverride>
  </w:num>
  <w:num w:numId="5">
    <w:abstractNumId w:val="37"/>
    <w:lvlOverride w:ilvl="0">
      <w:startOverride w:val="2"/>
    </w:lvlOverride>
  </w:num>
  <w:num w:numId="6">
    <w:abstractNumId w:val="32"/>
  </w:num>
  <w:num w:numId="7">
    <w:abstractNumId w:val="36"/>
    <w:lvlOverride w:ilvl="0">
      <w:startOverride w:val="3"/>
    </w:lvlOverride>
  </w:num>
  <w:num w:numId="8">
    <w:abstractNumId w:val="35"/>
  </w:num>
  <w:num w:numId="9">
    <w:abstractNumId w:val="40"/>
  </w:num>
  <w:num w:numId="10">
    <w:abstractNumId w:val="18"/>
  </w:num>
  <w:num w:numId="11">
    <w:abstractNumId w:val="25"/>
  </w:num>
  <w:num w:numId="12">
    <w:abstractNumId w:val="20"/>
  </w:num>
  <w:num w:numId="13">
    <w:abstractNumId w:val="4"/>
  </w:num>
  <w:num w:numId="14">
    <w:abstractNumId w:val="31"/>
  </w:num>
  <w:num w:numId="15">
    <w:abstractNumId w:val="6"/>
  </w:num>
  <w:num w:numId="16">
    <w:abstractNumId w:val="11"/>
  </w:num>
  <w:num w:numId="17">
    <w:abstractNumId w:val="2"/>
  </w:num>
  <w:num w:numId="18">
    <w:abstractNumId w:val="5"/>
  </w:num>
  <w:num w:numId="19">
    <w:abstractNumId w:val="33"/>
  </w:num>
  <w:num w:numId="20">
    <w:abstractNumId w:val="19"/>
  </w:num>
  <w:num w:numId="21">
    <w:abstractNumId w:val="0"/>
  </w:num>
  <w:num w:numId="22">
    <w:abstractNumId w:val="14"/>
  </w:num>
  <w:num w:numId="23">
    <w:abstractNumId w:val="34"/>
  </w:num>
  <w:num w:numId="24">
    <w:abstractNumId w:val="7"/>
  </w:num>
  <w:num w:numId="25">
    <w:abstractNumId w:val="17"/>
  </w:num>
  <w:num w:numId="26">
    <w:abstractNumId w:val="17"/>
    <w:lvlOverride w:ilvl="0">
      <w:lvl w:ilvl="0" w:tplc="04150011">
        <w:start w:val="1"/>
        <w:numFmt w:val="decimal"/>
        <w:lvlText w:val="%1)"/>
        <w:lvlJc w:val="left"/>
        <w:pPr>
          <w:ind w:left="1145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12"/>
  </w:num>
  <w:num w:numId="28">
    <w:abstractNumId w:val="26"/>
  </w:num>
  <w:num w:numId="29">
    <w:abstractNumId w:val="1"/>
  </w:num>
  <w:num w:numId="30">
    <w:abstractNumId w:val="13"/>
  </w:num>
  <w:num w:numId="31">
    <w:abstractNumId w:val="22"/>
  </w:num>
  <w:num w:numId="32">
    <w:abstractNumId w:val="38"/>
  </w:num>
  <w:num w:numId="33">
    <w:abstractNumId w:val="16"/>
  </w:num>
  <w:num w:numId="34">
    <w:abstractNumId w:val="8"/>
  </w:num>
  <w:num w:numId="35">
    <w:abstractNumId w:val="43"/>
  </w:num>
  <w:num w:numId="36">
    <w:abstractNumId w:val="28"/>
  </w:num>
  <w:num w:numId="37">
    <w:abstractNumId w:val="39"/>
  </w:num>
  <w:num w:numId="38">
    <w:abstractNumId w:val="41"/>
  </w:num>
  <w:num w:numId="39">
    <w:abstractNumId w:val="9"/>
  </w:num>
  <w:num w:numId="40">
    <w:abstractNumId w:val="30"/>
  </w:num>
  <w:num w:numId="41">
    <w:abstractNumId w:val="10"/>
  </w:num>
  <w:num w:numId="42">
    <w:abstractNumId w:val="27"/>
  </w:num>
  <w:num w:numId="43">
    <w:abstractNumId w:val="15"/>
  </w:num>
  <w:num w:numId="44">
    <w:abstractNumId w:val="29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FE3"/>
    <w:rsid w:val="00031F3E"/>
    <w:rsid w:val="000428E4"/>
    <w:rsid w:val="000505A0"/>
    <w:rsid w:val="000539AB"/>
    <w:rsid w:val="000564DF"/>
    <w:rsid w:val="0006622C"/>
    <w:rsid w:val="000D411F"/>
    <w:rsid w:val="00102FE5"/>
    <w:rsid w:val="0012428F"/>
    <w:rsid w:val="00151503"/>
    <w:rsid w:val="00177729"/>
    <w:rsid w:val="00183DE0"/>
    <w:rsid w:val="00185AE5"/>
    <w:rsid w:val="001A3B56"/>
    <w:rsid w:val="001D7802"/>
    <w:rsid w:val="001E11DC"/>
    <w:rsid w:val="0025578E"/>
    <w:rsid w:val="002777D5"/>
    <w:rsid w:val="002D4BF9"/>
    <w:rsid w:val="0035722E"/>
    <w:rsid w:val="00394B91"/>
    <w:rsid w:val="003B6DCD"/>
    <w:rsid w:val="00460FBB"/>
    <w:rsid w:val="00486434"/>
    <w:rsid w:val="004B67F5"/>
    <w:rsid w:val="004C44E7"/>
    <w:rsid w:val="004F50EF"/>
    <w:rsid w:val="0053111A"/>
    <w:rsid w:val="00553A67"/>
    <w:rsid w:val="00584BC8"/>
    <w:rsid w:val="005C5FE3"/>
    <w:rsid w:val="00603D4A"/>
    <w:rsid w:val="00614A1A"/>
    <w:rsid w:val="006955E7"/>
    <w:rsid w:val="006A75D5"/>
    <w:rsid w:val="006C512B"/>
    <w:rsid w:val="007731D4"/>
    <w:rsid w:val="008643E6"/>
    <w:rsid w:val="008915DA"/>
    <w:rsid w:val="008C07C9"/>
    <w:rsid w:val="008C542D"/>
    <w:rsid w:val="008D3BC8"/>
    <w:rsid w:val="008F2969"/>
    <w:rsid w:val="00952C06"/>
    <w:rsid w:val="009A1346"/>
    <w:rsid w:val="00A0300B"/>
    <w:rsid w:val="00A43EDE"/>
    <w:rsid w:val="00A55AB6"/>
    <w:rsid w:val="00AB06BE"/>
    <w:rsid w:val="00AC2BA6"/>
    <w:rsid w:val="00B12D1D"/>
    <w:rsid w:val="00B4714E"/>
    <w:rsid w:val="00B80D85"/>
    <w:rsid w:val="00C52E6D"/>
    <w:rsid w:val="00D02E5C"/>
    <w:rsid w:val="00D2533F"/>
    <w:rsid w:val="00D314D2"/>
    <w:rsid w:val="00DB5B45"/>
    <w:rsid w:val="00E07AE3"/>
    <w:rsid w:val="00E23197"/>
    <w:rsid w:val="00E40B83"/>
    <w:rsid w:val="00E74882"/>
    <w:rsid w:val="00ED5B1C"/>
    <w:rsid w:val="00F17EDC"/>
    <w:rsid w:val="00F81FC1"/>
    <w:rsid w:val="00F96561"/>
    <w:rsid w:val="00FA410C"/>
    <w:rsid w:val="00FF1BBE"/>
    <w:rsid w:val="00FF604A"/>
    <w:rsid w:val="027E01F8"/>
    <w:rsid w:val="038BE967"/>
    <w:rsid w:val="11044D6E"/>
    <w:rsid w:val="11DF422F"/>
    <w:rsid w:val="124B9866"/>
    <w:rsid w:val="13298CFB"/>
    <w:rsid w:val="16A9BB19"/>
    <w:rsid w:val="18E55981"/>
    <w:rsid w:val="190B54CC"/>
    <w:rsid w:val="222E7870"/>
    <w:rsid w:val="228C5BD2"/>
    <w:rsid w:val="22DDD2D3"/>
    <w:rsid w:val="24E4AE0D"/>
    <w:rsid w:val="25C294E0"/>
    <w:rsid w:val="26157395"/>
    <w:rsid w:val="29700395"/>
    <w:rsid w:val="2B4C9E42"/>
    <w:rsid w:val="2D49EC42"/>
    <w:rsid w:val="32AA6D22"/>
    <w:rsid w:val="33A2F572"/>
    <w:rsid w:val="33E2A06E"/>
    <w:rsid w:val="35E20DE4"/>
    <w:rsid w:val="3791918D"/>
    <w:rsid w:val="3DDB0D8E"/>
    <w:rsid w:val="406103E8"/>
    <w:rsid w:val="468F0445"/>
    <w:rsid w:val="4DF779A9"/>
    <w:rsid w:val="4EE6A6AD"/>
    <w:rsid w:val="5532BF18"/>
    <w:rsid w:val="5A79C275"/>
    <w:rsid w:val="5AFF3279"/>
    <w:rsid w:val="5B2106A6"/>
    <w:rsid w:val="5FA5D6CD"/>
    <w:rsid w:val="60DDAB83"/>
    <w:rsid w:val="61AE5262"/>
    <w:rsid w:val="632C188B"/>
    <w:rsid w:val="664DEAEF"/>
    <w:rsid w:val="6DF9775B"/>
    <w:rsid w:val="7287859F"/>
    <w:rsid w:val="7A764A11"/>
    <w:rsid w:val="7C121A72"/>
    <w:rsid w:val="7D1CA7E2"/>
    <w:rsid w:val="7DAB8CF3"/>
    <w:rsid w:val="7E7DA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A9DF3-2922-48EE-BBFB-340DA92A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DE0"/>
    <w:pPr>
      <w:spacing w:after="1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C5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5FE3"/>
    <w:rPr>
      <w:b/>
      <w:bCs/>
    </w:rPr>
  </w:style>
  <w:style w:type="character" w:styleId="Uwydatnienie">
    <w:name w:val="Emphasis"/>
    <w:basedOn w:val="Domylnaczcionkaakapitu"/>
    <w:uiPriority w:val="20"/>
    <w:qFormat/>
    <w:rsid w:val="005C5FE3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C5F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428E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428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2383</Words>
  <Characters>14302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cp:lastModifiedBy>Katarzyna Merska-Gromek</cp:lastModifiedBy>
  <cp:revision>2</cp:revision>
  <cp:lastPrinted>2024-02-16T08:51:00Z</cp:lastPrinted>
  <dcterms:created xsi:type="dcterms:W3CDTF">2026-03-03T09:48:00Z</dcterms:created>
  <dcterms:modified xsi:type="dcterms:W3CDTF">2026-03-03T09:48:00Z</dcterms:modified>
</cp:coreProperties>
</file>