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88E2A3" w14:textId="328D4B15" w:rsidR="005456E5" w:rsidRDefault="005A35AB" w:rsidP="00EA0B78">
      <w:pPr>
        <w:pStyle w:val="Akapitzlist"/>
        <w:spacing w:line="360" w:lineRule="auto"/>
        <w:ind w:left="714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</w:t>
      </w:r>
      <w:r w:rsidR="00EA0B78" w:rsidRPr="00EA0B78">
        <w:rPr>
          <w:rFonts w:ascii="Times New Roman" w:hAnsi="Times New Roman"/>
          <w:b/>
          <w:bCs/>
        </w:rPr>
        <w:t>Zasady bezpiecznych relacji personel – małoletni</w:t>
      </w:r>
    </w:p>
    <w:p w14:paraId="54D12122" w14:textId="77777777" w:rsidR="005456E5" w:rsidRDefault="00EA0B78" w:rsidP="00EA0B78">
      <w:pPr>
        <w:pStyle w:val="Akapitzlist"/>
        <w:spacing w:line="360" w:lineRule="auto"/>
        <w:ind w:left="714"/>
        <w:jc w:val="center"/>
        <w:rPr>
          <w:rFonts w:ascii="Times New Roman" w:hAnsi="Times New Roman"/>
          <w:b/>
          <w:bCs/>
          <w:color w:val="000000"/>
          <w:szCs w:val="24"/>
        </w:rPr>
      </w:pPr>
      <w:r w:rsidRPr="00EA0B78">
        <w:rPr>
          <w:rFonts w:ascii="Times New Roman" w:hAnsi="Times New Roman"/>
          <w:b/>
          <w:bCs/>
        </w:rPr>
        <w:t>obowiązujących w</w:t>
      </w:r>
      <w:r>
        <w:rPr>
          <w:rFonts w:ascii="Times New Roman" w:hAnsi="Times New Roman"/>
          <w:b/>
          <w:bCs/>
        </w:rPr>
        <w:t> </w:t>
      </w:r>
      <w:r w:rsidRPr="00EA0B78">
        <w:rPr>
          <w:rFonts w:ascii="Times New Roman" w:hAnsi="Times New Roman"/>
          <w:b/>
          <w:bCs/>
          <w:szCs w:val="24"/>
        </w:rPr>
        <w:t>CL</w:t>
      </w:r>
      <w:r w:rsidR="005456E5">
        <w:rPr>
          <w:rFonts w:ascii="Times New Roman" w:hAnsi="Times New Roman"/>
          <w:b/>
          <w:bCs/>
          <w:szCs w:val="24"/>
        </w:rPr>
        <w:t>VI</w:t>
      </w:r>
      <w:r w:rsidRPr="00EA0B78">
        <w:rPr>
          <w:rFonts w:ascii="Times New Roman" w:hAnsi="Times New Roman"/>
          <w:b/>
          <w:bCs/>
          <w:color w:val="000000"/>
          <w:szCs w:val="24"/>
        </w:rPr>
        <w:t> Liceum Ogólnokształcąc</w:t>
      </w:r>
      <w:r>
        <w:rPr>
          <w:rFonts w:ascii="Times New Roman" w:hAnsi="Times New Roman"/>
          <w:b/>
          <w:bCs/>
          <w:color w:val="000000"/>
          <w:szCs w:val="24"/>
        </w:rPr>
        <w:t>ym</w:t>
      </w:r>
      <w:r w:rsidRPr="00EA0B78">
        <w:rPr>
          <w:rFonts w:ascii="Times New Roman" w:hAnsi="Times New Roman"/>
          <w:b/>
          <w:bCs/>
          <w:color w:val="000000"/>
          <w:szCs w:val="24"/>
        </w:rPr>
        <w:t xml:space="preserve"> </w:t>
      </w:r>
      <w:r w:rsidR="005456E5">
        <w:rPr>
          <w:rFonts w:ascii="Times New Roman" w:hAnsi="Times New Roman"/>
          <w:b/>
          <w:bCs/>
          <w:color w:val="000000"/>
          <w:szCs w:val="24"/>
        </w:rPr>
        <w:t>Integracyjnym</w:t>
      </w:r>
    </w:p>
    <w:p w14:paraId="2C2B374F" w14:textId="0B158D0F" w:rsidR="00EA0B78" w:rsidRPr="00EA0B78" w:rsidRDefault="005456E5" w:rsidP="00EA0B78">
      <w:pPr>
        <w:pStyle w:val="Akapitzlist"/>
        <w:spacing w:line="360" w:lineRule="auto"/>
        <w:ind w:left="714"/>
        <w:jc w:val="center"/>
        <w:rPr>
          <w:rFonts w:ascii="Times New Roman" w:eastAsia="Times New Roman" w:hAnsi="Times New Roman"/>
          <w:b/>
          <w:bCs/>
          <w:color w:val="323232"/>
        </w:rPr>
      </w:pPr>
      <w:r>
        <w:rPr>
          <w:rFonts w:ascii="Times New Roman" w:hAnsi="Times New Roman"/>
          <w:b/>
          <w:bCs/>
          <w:color w:val="000000"/>
          <w:szCs w:val="24"/>
        </w:rPr>
        <w:t xml:space="preserve">„Przy Łazienkach Królewskich” </w:t>
      </w:r>
      <w:r w:rsidR="00EA0B78" w:rsidRPr="00EA0B78">
        <w:rPr>
          <w:rFonts w:ascii="Times New Roman" w:hAnsi="Times New Roman"/>
          <w:b/>
          <w:bCs/>
          <w:color w:val="000000"/>
          <w:szCs w:val="24"/>
        </w:rPr>
        <w:t>w</w:t>
      </w:r>
      <w:r w:rsidR="00EA0B78">
        <w:rPr>
          <w:rFonts w:ascii="Times New Roman" w:hAnsi="Times New Roman"/>
          <w:b/>
          <w:bCs/>
          <w:color w:val="000000"/>
          <w:szCs w:val="24"/>
        </w:rPr>
        <w:t> </w:t>
      </w:r>
      <w:r w:rsidR="00EA0B78" w:rsidRPr="00EA0B78">
        <w:rPr>
          <w:rFonts w:ascii="Times New Roman" w:hAnsi="Times New Roman"/>
          <w:b/>
          <w:bCs/>
          <w:color w:val="000000"/>
          <w:szCs w:val="24"/>
        </w:rPr>
        <w:t>Warszawie</w:t>
      </w:r>
    </w:p>
    <w:p w14:paraId="39097621" w14:textId="10F59CA1" w:rsidR="00EA0B78" w:rsidRDefault="00EA0B78" w:rsidP="00A8798A">
      <w:pPr>
        <w:tabs>
          <w:tab w:val="num" w:pos="567"/>
          <w:tab w:val="num" w:pos="2203"/>
        </w:tabs>
        <w:spacing w:line="270" w:lineRule="atLeast"/>
        <w:ind w:left="714" w:hanging="357"/>
        <w:jc w:val="both"/>
      </w:pPr>
    </w:p>
    <w:p w14:paraId="63B87708" w14:textId="77777777" w:rsidR="00EA0B78" w:rsidRDefault="00EA0B78" w:rsidP="00EA0B78">
      <w:pPr>
        <w:spacing w:line="270" w:lineRule="atLeast"/>
        <w:ind w:left="714"/>
        <w:jc w:val="both"/>
        <w:rPr>
          <w:rFonts w:ascii="Times New Roman" w:eastAsia="Times New Roman" w:hAnsi="Times New Roman"/>
          <w:color w:val="323232"/>
        </w:rPr>
      </w:pPr>
    </w:p>
    <w:p w14:paraId="4A6E740A" w14:textId="77777777" w:rsidR="00EA0B78" w:rsidRDefault="00EA0B78" w:rsidP="00EA0B78">
      <w:pPr>
        <w:spacing w:line="270" w:lineRule="atLeast"/>
        <w:ind w:left="714"/>
        <w:jc w:val="both"/>
        <w:rPr>
          <w:rFonts w:ascii="Times New Roman" w:eastAsia="Times New Roman" w:hAnsi="Times New Roman"/>
          <w:color w:val="323232"/>
        </w:rPr>
      </w:pPr>
    </w:p>
    <w:p w14:paraId="3C1A72C7" w14:textId="3307A76A" w:rsidR="005456E5" w:rsidRDefault="005456E5" w:rsidP="00EA0B78">
      <w:pPr>
        <w:numPr>
          <w:ilvl w:val="0"/>
          <w:numId w:val="3"/>
        </w:numPr>
        <w:tabs>
          <w:tab w:val="num" w:pos="567"/>
        </w:tabs>
        <w:spacing w:line="360" w:lineRule="auto"/>
        <w:ind w:left="357" w:hanging="357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Pracownik Szkoły</w:t>
      </w:r>
      <w:r w:rsidRPr="005456E5">
        <w:rPr>
          <w:rFonts w:ascii="Times New Roman" w:eastAsia="Times New Roman" w:hAnsi="Times New Roman"/>
        </w:rPr>
        <w:t xml:space="preserve"> zobowiązany/a </w:t>
      </w:r>
      <w:r>
        <w:rPr>
          <w:rFonts w:ascii="Times New Roman" w:eastAsia="Times New Roman" w:hAnsi="Times New Roman"/>
        </w:rPr>
        <w:t xml:space="preserve">jest </w:t>
      </w:r>
      <w:r w:rsidRPr="005456E5">
        <w:rPr>
          <w:rFonts w:ascii="Times New Roman" w:eastAsia="Times New Roman" w:hAnsi="Times New Roman"/>
        </w:rPr>
        <w:t>do utrzymywania profesjonalnej relacji z dziećmi i</w:t>
      </w:r>
      <w:r>
        <w:rPr>
          <w:rFonts w:ascii="Times New Roman" w:eastAsia="Times New Roman" w:hAnsi="Times New Roman"/>
        </w:rPr>
        <w:t> </w:t>
      </w:r>
      <w:r w:rsidRPr="005456E5">
        <w:rPr>
          <w:rFonts w:ascii="Times New Roman" w:eastAsia="Times New Roman" w:hAnsi="Times New Roman"/>
        </w:rPr>
        <w:t xml:space="preserve">każdorazowego rozważenia, czy reakcja, komunikat bądź działanie wobec dziecka są adekwatne do sytuacji, bezpieczne, uzasadnione i sprawiedliwe wobec innych dzieci. Działa w sposób otwarty i przejrzysty dla innych, aby zminimalizować ryzyko błędnej interpretacji </w:t>
      </w:r>
      <w:r>
        <w:rPr>
          <w:rFonts w:ascii="Times New Roman" w:eastAsia="Times New Roman" w:hAnsi="Times New Roman"/>
        </w:rPr>
        <w:t>s</w:t>
      </w:r>
      <w:r w:rsidRPr="005456E5">
        <w:rPr>
          <w:rFonts w:ascii="Times New Roman" w:eastAsia="Times New Roman" w:hAnsi="Times New Roman"/>
        </w:rPr>
        <w:t>wojego zachowania.</w:t>
      </w:r>
    </w:p>
    <w:p w14:paraId="77AAE333" w14:textId="6D8B5892" w:rsidR="00A8798A" w:rsidRPr="00EA0B78" w:rsidRDefault="00EA0B78" w:rsidP="00EA0B78">
      <w:pPr>
        <w:numPr>
          <w:ilvl w:val="0"/>
          <w:numId w:val="3"/>
        </w:numPr>
        <w:tabs>
          <w:tab w:val="num" w:pos="567"/>
        </w:tabs>
        <w:spacing w:line="360" w:lineRule="auto"/>
        <w:ind w:left="357" w:hanging="357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W</w:t>
      </w:r>
      <w:r w:rsidR="00A8798A" w:rsidRPr="00EA0B78">
        <w:rPr>
          <w:rFonts w:ascii="Times New Roman" w:eastAsia="Times New Roman" w:hAnsi="Times New Roman"/>
        </w:rPr>
        <w:t xml:space="preserve"> komunikacji z uczniem należy zachować cierpliwość i szacunek</w:t>
      </w:r>
      <w:r>
        <w:rPr>
          <w:rFonts w:ascii="Times New Roman" w:eastAsia="Times New Roman" w:hAnsi="Times New Roman"/>
        </w:rPr>
        <w:t>.</w:t>
      </w:r>
    </w:p>
    <w:p w14:paraId="71DB2192" w14:textId="5CEC78E6" w:rsidR="00A8798A" w:rsidRPr="00EA0B78" w:rsidRDefault="00EA0B78" w:rsidP="00EA0B78">
      <w:pPr>
        <w:numPr>
          <w:ilvl w:val="0"/>
          <w:numId w:val="3"/>
        </w:numPr>
        <w:tabs>
          <w:tab w:val="num" w:pos="567"/>
        </w:tabs>
        <w:spacing w:line="360" w:lineRule="auto"/>
        <w:ind w:left="357" w:hanging="357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W</w:t>
      </w:r>
      <w:r w:rsidR="00A8798A" w:rsidRPr="00EA0B78">
        <w:rPr>
          <w:rFonts w:ascii="Times New Roman" w:eastAsia="Times New Roman" w:hAnsi="Times New Roman"/>
        </w:rPr>
        <w:t xml:space="preserve"> kontakcie z uczniem, pracownik dąży do zrozumienia trudności i problemów ucznia</w:t>
      </w:r>
      <w:r>
        <w:rPr>
          <w:rFonts w:ascii="Times New Roman" w:eastAsia="Times New Roman" w:hAnsi="Times New Roman"/>
        </w:rPr>
        <w:t>.</w:t>
      </w:r>
    </w:p>
    <w:p w14:paraId="7EA3DC97" w14:textId="7C10F21C" w:rsidR="00A8798A" w:rsidRPr="00EA0B78" w:rsidRDefault="00EA0B78" w:rsidP="00EA0B78">
      <w:pPr>
        <w:numPr>
          <w:ilvl w:val="0"/>
          <w:numId w:val="3"/>
        </w:numPr>
        <w:tabs>
          <w:tab w:val="num" w:pos="567"/>
        </w:tabs>
        <w:spacing w:line="360" w:lineRule="auto"/>
        <w:ind w:left="357" w:hanging="357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W</w:t>
      </w:r>
      <w:r w:rsidR="00A8798A" w:rsidRPr="00EA0B78">
        <w:rPr>
          <w:rFonts w:ascii="Times New Roman" w:eastAsia="Times New Roman" w:hAnsi="Times New Roman"/>
        </w:rPr>
        <w:t xml:space="preserve"> trakcie rozmowy z uczniem, pracownik stwarza uczniowi warunki do mówienia o swoich emocjach, nie kwestionuje ich</w:t>
      </w:r>
      <w:r>
        <w:rPr>
          <w:rFonts w:ascii="Times New Roman" w:eastAsia="Times New Roman" w:hAnsi="Times New Roman"/>
        </w:rPr>
        <w:t>.</w:t>
      </w:r>
      <w:r w:rsidR="005B11A1">
        <w:rPr>
          <w:rFonts w:ascii="Times New Roman" w:eastAsia="Times New Roman" w:hAnsi="Times New Roman"/>
        </w:rPr>
        <w:t xml:space="preserve"> Inicjuje rozmowę w sytuacji nieporozumienia i dąży do rozwiązania pojawiających się konfliktów.</w:t>
      </w:r>
    </w:p>
    <w:p w14:paraId="6F52851D" w14:textId="6008E0D9" w:rsidR="00A8798A" w:rsidRDefault="00EA0B78" w:rsidP="00EA0B78">
      <w:pPr>
        <w:numPr>
          <w:ilvl w:val="0"/>
          <w:numId w:val="3"/>
        </w:numPr>
        <w:tabs>
          <w:tab w:val="num" w:pos="567"/>
        </w:tabs>
        <w:spacing w:line="360" w:lineRule="auto"/>
        <w:ind w:left="357" w:hanging="357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N</w:t>
      </w:r>
      <w:r w:rsidR="00A8798A" w:rsidRPr="00EA0B78">
        <w:rPr>
          <w:rFonts w:ascii="Times New Roman" w:eastAsia="Times New Roman" w:hAnsi="Times New Roman"/>
        </w:rPr>
        <w:t>ie wolno niestosownie żartować, używać wulgaryzmów, wykonywać obraźliwych gestów w obecności uczniów, wypowiadać treści o zabarwieniu seksualnym, przemocowym</w:t>
      </w:r>
      <w:r>
        <w:rPr>
          <w:rFonts w:ascii="Times New Roman" w:eastAsia="Times New Roman" w:hAnsi="Times New Roman"/>
        </w:rPr>
        <w:t>.</w:t>
      </w:r>
    </w:p>
    <w:p w14:paraId="5B2BFD12" w14:textId="419891B4" w:rsidR="005B11A1" w:rsidRDefault="005456E5" w:rsidP="005B11A1">
      <w:pPr>
        <w:numPr>
          <w:ilvl w:val="0"/>
          <w:numId w:val="3"/>
        </w:numPr>
        <w:tabs>
          <w:tab w:val="num" w:pos="567"/>
        </w:tabs>
        <w:spacing w:line="360" w:lineRule="auto"/>
        <w:ind w:left="357" w:hanging="357"/>
        <w:jc w:val="both"/>
        <w:rPr>
          <w:rFonts w:ascii="Times New Roman" w:eastAsia="Times New Roman" w:hAnsi="Times New Roman"/>
        </w:rPr>
      </w:pPr>
      <w:r w:rsidRPr="005456E5">
        <w:rPr>
          <w:rFonts w:ascii="Times New Roman" w:eastAsia="Times New Roman" w:hAnsi="Times New Roman"/>
        </w:rPr>
        <w:t>Nie wolno nawiązywać z dzieckiem jakichkolwiek relacji romantycznych lub seksualnych ani składać mu propozycji o nieodpowiednim charakterze. Obejmuje to także seksualne komentarze, żarty, gesty oraz udostępnianie dzieciom treści erotycznych i pornograficznych bez względu na ich formę</w:t>
      </w:r>
      <w:r w:rsidR="005B11A1">
        <w:rPr>
          <w:rFonts w:ascii="Times New Roman" w:eastAsia="Times New Roman" w:hAnsi="Times New Roman"/>
        </w:rPr>
        <w:t>.</w:t>
      </w:r>
    </w:p>
    <w:p w14:paraId="07F65C0F" w14:textId="5650124B" w:rsidR="005456E5" w:rsidRPr="005B11A1" w:rsidRDefault="005B11A1" w:rsidP="005B11A1">
      <w:pPr>
        <w:numPr>
          <w:ilvl w:val="0"/>
          <w:numId w:val="3"/>
        </w:numPr>
        <w:tabs>
          <w:tab w:val="num" w:pos="567"/>
        </w:tabs>
        <w:spacing w:line="360" w:lineRule="auto"/>
        <w:ind w:left="357" w:hanging="357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W</w:t>
      </w:r>
      <w:r w:rsidRPr="00EA0B78">
        <w:rPr>
          <w:rFonts w:ascii="Times New Roman" w:eastAsia="Times New Roman" w:hAnsi="Times New Roman"/>
        </w:rPr>
        <w:t>szystkie ryzykowne sytuacje, które obejmują zauroczenie uczniem przez pracownika lub pracownikiem przez ucznia, muszą być raportowane dyrekcji</w:t>
      </w:r>
      <w:r>
        <w:rPr>
          <w:rFonts w:ascii="Times New Roman" w:eastAsia="Times New Roman" w:hAnsi="Times New Roman"/>
        </w:rPr>
        <w:t>.</w:t>
      </w:r>
    </w:p>
    <w:p w14:paraId="4BC997E7" w14:textId="4C6C0C38" w:rsidR="00A8798A" w:rsidRPr="00EA0B78" w:rsidRDefault="00EA0B78" w:rsidP="00EA0B78">
      <w:pPr>
        <w:numPr>
          <w:ilvl w:val="0"/>
          <w:numId w:val="3"/>
        </w:numPr>
        <w:tabs>
          <w:tab w:val="num" w:pos="567"/>
        </w:tabs>
        <w:spacing w:line="360" w:lineRule="auto"/>
        <w:ind w:left="357" w:hanging="357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W</w:t>
      </w:r>
      <w:r w:rsidR="00A8798A" w:rsidRPr="00EA0B78">
        <w:rPr>
          <w:rFonts w:ascii="Times New Roman" w:eastAsia="Times New Roman" w:hAnsi="Times New Roman"/>
        </w:rPr>
        <w:t xml:space="preserve"> wypowiedziach do ucznia nie należy nawiązywać do aktywności bądź atrakcyjności seksualnej oraz nie wolno wykorzystywać wobec </w:t>
      </w:r>
      <w:r>
        <w:rPr>
          <w:rFonts w:ascii="Times New Roman" w:eastAsia="Times New Roman" w:hAnsi="Times New Roman"/>
        </w:rPr>
        <w:t>ucznia</w:t>
      </w:r>
      <w:r w:rsidR="00A8798A" w:rsidRPr="00EA0B78">
        <w:rPr>
          <w:rFonts w:ascii="Times New Roman" w:eastAsia="Times New Roman" w:hAnsi="Times New Roman"/>
        </w:rPr>
        <w:t xml:space="preserve"> relacji władzy lub przewagi fizycznej (zastraszanie, przymuszanie, groźby)</w:t>
      </w:r>
      <w:r>
        <w:rPr>
          <w:rFonts w:ascii="Times New Roman" w:eastAsia="Times New Roman" w:hAnsi="Times New Roman"/>
        </w:rPr>
        <w:t>.</w:t>
      </w:r>
    </w:p>
    <w:p w14:paraId="0FD56831" w14:textId="23AB844A" w:rsidR="00A8798A" w:rsidRPr="00EA0B78" w:rsidRDefault="00EA0B78" w:rsidP="00EA0B78">
      <w:pPr>
        <w:numPr>
          <w:ilvl w:val="0"/>
          <w:numId w:val="3"/>
        </w:numPr>
        <w:tabs>
          <w:tab w:val="num" w:pos="567"/>
        </w:tabs>
        <w:spacing w:line="360" w:lineRule="auto"/>
        <w:ind w:left="357" w:hanging="357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K</w:t>
      </w:r>
      <w:r w:rsidR="00A8798A" w:rsidRPr="00EA0B78">
        <w:rPr>
          <w:rFonts w:ascii="Times New Roman" w:eastAsia="Times New Roman" w:hAnsi="Times New Roman"/>
        </w:rPr>
        <w:t>ontakty z uczniami powinny być nacechowane szacunkiem, życzliwością, dbałością o bezpieczeństwo fizyczne i psychiczne konkretnego ucznia i  pozostałych uczniów</w:t>
      </w:r>
      <w:r>
        <w:rPr>
          <w:rFonts w:ascii="Times New Roman" w:eastAsia="Times New Roman" w:hAnsi="Times New Roman"/>
        </w:rPr>
        <w:t>.</w:t>
      </w:r>
    </w:p>
    <w:p w14:paraId="090AC92A" w14:textId="6BC5E61B" w:rsidR="00A8798A" w:rsidRPr="00EA0B78" w:rsidRDefault="00EA0B78" w:rsidP="00EA0B78">
      <w:pPr>
        <w:numPr>
          <w:ilvl w:val="0"/>
          <w:numId w:val="3"/>
        </w:numPr>
        <w:tabs>
          <w:tab w:val="num" w:pos="567"/>
        </w:tabs>
        <w:spacing w:line="360" w:lineRule="auto"/>
        <w:ind w:left="357" w:hanging="357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N</w:t>
      </w:r>
      <w:r w:rsidR="00A8798A" w:rsidRPr="00EA0B78">
        <w:rPr>
          <w:rFonts w:ascii="Times New Roman" w:eastAsia="Times New Roman" w:hAnsi="Times New Roman"/>
        </w:rPr>
        <w:t>ie wolno stosować wobec ucznia zachowań nacechowanych przemocą fizyczną, chyba że jest to niezbędne w sytuacji, w której uczeń zagraża sobie lub innym (np. mocne przytrzymanie, wydanie polecenia podniesionym głosem w sytuacji zagrażającej bezpieczeństwu ucznia/uczniów)</w:t>
      </w:r>
      <w:r>
        <w:rPr>
          <w:rFonts w:ascii="Times New Roman" w:eastAsia="Times New Roman" w:hAnsi="Times New Roman"/>
        </w:rPr>
        <w:t>.</w:t>
      </w:r>
    </w:p>
    <w:p w14:paraId="7DD40DEC" w14:textId="2DBE2248" w:rsidR="00A8798A" w:rsidRPr="00EA0B78" w:rsidRDefault="00EA0B78" w:rsidP="00EA0B78">
      <w:pPr>
        <w:numPr>
          <w:ilvl w:val="0"/>
          <w:numId w:val="3"/>
        </w:numPr>
        <w:tabs>
          <w:tab w:val="num" w:pos="567"/>
        </w:tabs>
        <w:spacing w:line="360" w:lineRule="auto"/>
        <w:ind w:left="357" w:hanging="357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lastRenderedPageBreak/>
        <w:t>N</w:t>
      </w:r>
      <w:r w:rsidR="00A8798A" w:rsidRPr="00EA0B78">
        <w:rPr>
          <w:rFonts w:ascii="Times New Roman" w:eastAsia="Times New Roman" w:hAnsi="Times New Roman"/>
        </w:rPr>
        <w:t xml:space="preserve">ie wolno stosować gróźb wobec ucznia, zawstydzać, upokarzać, lekceważyć i obrażać </w:t>
      </w:r>
      <w:r>
        <w:rPr>
          <w:rFonts w:ascii="Times New Roman" w:eastAsia="Times New Roman" w:hAnsi="Times New Roman"/>
        </w:rPr>
        <w:t>ucznia</w:t>
      </w:r>
      <w:r w:rsidR="00A8798A" w:rsidRPr="00EA0B78">
        <w:rPr>
          <w:rFonts w:ascii="Times New Roman" w:eastAsia="Times New Roman" w:hAnsi="Times New Roman"/>
        </w:rPr>
        <w:t>, wypowiadać się w sposób uwłaczający jego godności i prowadzący do obniżenia poczucia własnej wartości</w:t>
      </w:r>
      <w:r>
        <w:rPr>
          <w:rFonts w:ascii="Times New Roman" w:eastAsia="Times New Roman" w:hAnsi="Times New Roman"/>
        </w:rPr>
        <w:t>.</w:t>
      </w:r>
    </w:p>
    <w:p w14:paraId="4B270361" w14:textId="3AB572B3" w:rsidR="00A8798A" w:rsidRPr="00EA0B78" w:rsidRDefault="00EA0B78" w:rsidP="00EA0B78">
      <w:pPr>
        <w:numPr>
          <w:ilvl w:val="0"/>
          <w:numId w:val="3"/>
        </w:numPr>
        <w:tabs>
          <w:tab w:val="num" w:pos="567"/>
        </w:tabs>
        <w:spacing w:line="360" w:lineRule="auto"/>
        <w:ind w:left="357" w:hanging="357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N</w:t>
      </w:r>
      <w:r w:rsidR="00A8798A" w:rsidRPr="00EA0B78">
        <w:rPr>
          <w:rFonts w:ascii="Times New Roman" w:eastAsia="Times New Roman" w:hAnsi="Times New Roman"/>
        </w:rPr>
        <w:t>ie wolno ujawniać informacji wrażliwych dotyczących ucznia wobec osób nieuprawnionych, w tym wobec innych uczniów. Obejmuje to wizerunek ucznia, informacje o jego/jej sytuacji rodzinnej, ekonomicznej, medycznej, opiekuńczej i prawnej</w:t>
      </w:r>
      <w:r w:rsidR="005456E5">
        <w:rPr>
          <w:rFonts w:ascii="Times New Roman" w:eastAsia="Times New Roman" w:hAnsi="Times New Roman"/>
        </w:rPr>
        <w:t>.</w:t>
      </w:r>
    </w:p>
    <w:p w14:paraId="32B988C4" w14:textId="04EECDF6" w:rsidR="00A8798A" w:rsidRPr="00EA0B78" w:rsidRDefault="00EA0B78" w:rsidP="00EA0B78">
      <w:pPr>
        <w:numPr>
          <w:ilvl w:val="0"/>
          <w:numId w:val="3"/>
        </w:numPr>
        <w:tabs>
          <w:tab w:val="num" w:pos="567"/>
        </w:tabs>
        <w:spacing w:line="360" w:lineRule="auto"/>
        <w:ind w:left="357" w:hanging="357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N</w:t>
      </w:r>
      <w:r w:rsidR="00A8798A" w:rsidRPr="00EA0B78">
        <w:rPr>
          <w:rFonts w:ascii="Times New Roman" w:eastAsia="Times New Roman" w:hAnsi="Times New Roman"/>
        </w:rPr>
        <w:t>ależy dbać o poufność i ochronę informacji dotyczących ucznia</w:t>
      </w:r>
      <w:r>
        <w:rPr>
          <w:rFonts w:ascii="Times New Roman" w:eastAsia="Times New Roman" w:hAnsi="Times New Roman"/>
        </w:rPr>
        <w:t>.</w:t>
      </w:r>
    </w:p>
    <w:p w14:paraId="12C08998" w14:textId="565EA93E" w:rsidR="00A8798A" w:rsidRPr="00EA0B78" w:rsidRDefault="00EA0B78" w:rsidP="00EA0B78">
      <w:pPr>
        <w:numPr>
          <w:ilvl w:val="0"/>
          <w:numId w:val="3"/>
        </w:numPr>
        <w:tabs>
          <w:tab w:val="num" w:pos="567"/>
        </w:tabs>
        <w:spacing w:line="360" w:lineRule="auto"/>
        <w:ind w:left="357" w:hanging="357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J</w:t>
      </w:r>
      <w:r w:rsidR="00A8798A" w:rsidRPr="00EA0B78">
        <w:rPr>
          <w:rFonts w:ascii="Times New Roman" w:eastAsia="Times New Roman" w:hAnsi="Times New Roman"/>
        </w:rPr>
        <w:t>eśli okaże się konieczne odstąpienie od zasady poufności, wyjaśnić uczniowi zaistniałą sytuację i powody takiego działania</w:t>
      </w:r>
      <w:r>
        <w:rPr>
          <w:rFonts w:ascii="Times New Roman" w:eastAsia="Times New Roman" w:hAnsi="Times New Roman"/>
        </w:rPr>
        <w:t>.</w:t>
      </w:r>
    </w:p>
    <w:p w14:paraId="7F6B3D25" w14:textId="4629439B" w:rsidR="00A8798A" w:rsidRPr="00EA0B78" w:rsidRDefault="00EA0B78" w:rsidP="00EA0B78">
      <w:pPr>
        <w:numPr>
          <w:ilvl w:val="0"/>
          <w:numId w:val="3"/>
        </w:numPr>
        <w:tabs>
          <w:tab w:val="num" w:pos="567"/>
        </w:tabs>
        <w:spacing w:line="360" w:lineRule="auto"/>
        <w:ind w:left="357" w:hanging="357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P</w:t>
      </w:r>
      <w:r w:rsidR="00A8798A" w:rsidRPr="00EA0B78">
        <w:rPr>
          <w:rFonts w:ascii="Times New Roman" w:eastAsia="Times New Roman" w:hAnsi="Times New Roman"/>
        </w:rPr>
        <w:t>odejmując decyzje dotyczące ucznia, należy poinformować go o tym i starać się brać pod uwagę jego oczekiwania</w:t>
      </w:r>
      <w:r>
        <w:rPr>
          <w:rFonts w:ascii="Times New Roman" w:eastAsia="Times New Roman" w:hAnsi="Times New Roman"/>
        </w:rPr>
        <w:t>.</w:t>
      </w:r>
    </w:p>
    <w:p w14:paraId="5015A5BB" w14:textId="21A37316" w:rsidR="00A8798A" w:rsidRPr="00EA0B78" w:rsidRDefault="00EA0B78" w:rsidP="00EA0B78">
      <w:pPr>
        <w:numPr>
          <w:ilvl w:val="0"/>
          <w:numId w:val="3"/>
        </w:numPr>
        <w:tabs>
          <w:tab w:val="num" w:pos="567"/>
        </w:tabs>
        <w:spacing w:line="360" w:lineRule="auto"/>
        <w:ind w:left="357" w:hanging="357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J</w:t>
      </w:r>
      <w:r w:rsidR="00A8798A" w:rsidRPr="00EA0B78">
        <w:rPr>
          <w:rFonts w:ascii="Times New Roman" w:eastAsia="Times New Roman" w:hAnsi="Times New Roman"/>
        </w:rPr>
        <w:t>eśli pojawi się konieczność porozmawiania z uczniem na osobności, np. na temat sytuacji krzywdzenia, należy zadbać, żeby rozmowa odbyła się w bezpiecznych warunkach, zapewniających poufność;  można poprosić drugiego pracownika o obecność podczas takiej rozmowy</w:t>
      </w:r>
      <w:r>
        <w:rPr>
          <w:rFonts w:ascii="Times New Roman" w:eastAsia="Times New Roman" w:hAnsi="Times New Roman"/>
        </w:rPr>
        <w:t>.</w:t>
      </w:r>
    </w:p>
    <w:p w14:paraId="6983E959" w14:textId="5205EDD3" w:rsidR="00A8798A" w:rsidRPr="00EA0B78" w:rsidRDefault="00A8798A" w:rsidP="00EA0B78">
      <w:pPr>
        <w:numPr>
          <w:ilvl w:val="0"/>
          <w:numId w:val="3"/>
        </w:numPr>
        <w:tabs>
          <w:tab w:val="num" w:pos="567"/>
        </w:tabs>
        <w:spacing w:line="360" w:lineRule="auto"/>
        <w:ind w:left="357" w:hanging="357"/>
        <w:jc w:val="both"/>
        <w:rPr>
          <w:rFonts w:ascii="Times New Roman" w:eastAsia="Times New Roman" w:hAnsi="Times New Roman"/>
        </w:rPr>
      </w:pPr>
      <w:r w:rsidRPr="00EA0B78">
        <w:rPr>
          <w:rFonts w:ascii="Times New Roman" w:eastAsia="Times New Roman" w:hAnsi="Times New Roman"/>
        </w:rPr>
        <w:t>Pracownicy zobowiązani są doceniać i szanować wkład uczniów w podejmowane działania, aktywnie ich angażować i traktować równo bez względu na ich płeć, orientację seksualną, sprawność/niepełnosprawność, status społeczny, etniczny, kulturowy, religijny i</w:t>
      </w:r>
      <w:r w:rsidR="00EA0B78">
        <w:rPr>
          <w:rFonts w:ascii="Times New Roman" w:eastAsia="Times New Roman" w:hAnsi="Times New Roman"/>
        </w:rPr>
        <w:t> </w:t>
      </w:r>
      <w:r w:rsidRPr="00EA0B78">
        <w:rPr>
          <w:rFonts w:ascii="Times New Roman" w:eastAsia="Times New Roman" w:hAnsi="Times New Roman"/>
        </w:rPr>
        <w:t>światopogląd</w:t>
      </w:r>
      <w:r w:rsidR="00EA0B78">
        <w:rPr>
          <w:rFonts w:ascii="Times New Roman" w:eastAsia="Times New Roman" w:hAnsi="Times New Roman"/>
        </w:rPr>
        <w:t>.</w:t>
      </w:r>
    </w:p>
    <w:p w14:paraId="049BE330" w14:textId="55136018" w:rsidR="00A8798A" w:rsidRPr="00EA0B78" w:rsidRDefault="00EA0B78" w:rsidP="00EA0B78">
      <w:pPr>
        <w:numPr>
          <w:ilvl w:val="0"/>
          <w:numId w:val="3"/>
        </w:numPr>
        <w:tabs>
          <w:tab w:val="num" w:pos="567"/>
        </w:tabs>
        <w:spacing w:line="360" w:lineRule="auto"/>
        <w:ind w:left="357" w:hanging="357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U</w:t>
      </w:r>
      <w:r w:rsidR="00A8798A" w:rsidRPr="00EA0B78">
        <w:rPr>
          <w:rFonts w:ascii="Times New Roman" w:eastAsia="Times New Roman" w:hAnsi="Times New Roman"/>
        </w:rPr>
        <w:t>trwalanie wizerunku ucznia (filmowanie, nagrywanie głosu, fotografowanie) wiąże się z koniecznością uzyskania zgody dyrektora szkoły</w:t>
      </w:r>
      <w:r>
        <w:rPr>
          <w:rFonts w:ascii="Times New Roman" w:eastAsia="Times New Roman" w:hAnsi="Times New Roman"/>
        </w:rPr>
        <w:t>.</w:t>
      </w:r>
      <w:r w:rsidR="005B11A1">
        <w:rPr>
          <w:rFonts w:ascii="Times New Roman" w:eastAsia="Times New Roman" w:hAnsi="Times New Roman"/>
        </w:rPr>
        <w:t xml:space="preserve"> Pracownikowi nie wolno </w:t>
      </w:r>
      <w:r w:rsidR="005B11A1" w:rsidRPr="005B11A1">
        <w:rPr>
          <w:rFonts w:ascii="Times New Roman" w:eastAsia="Times New Roman" w:hAnsi="Times New Roman"/>
        </w:rPr>
        <w:t>utrwalać wizerunku dziecka (filmowanie, nagrywanie głosu, fotografowanie) dla potrzeb prywatnych.</w:t>
      </w:r>
    </w:p>
    <w:p w14:paraId="6B675278" w14:textId="6B33A867" w:rsidR="00A8798A" w:rsidRPr="00EA0B78" w:rsidRDefault="00EA0B78" w:rsidP="00EA0B78">
      <w:pPr>
        <w:numPr>
          <w:ilvl w:val="0"/>
          <w:numId w:val="3"/>
        </w:numPr>
        <w:tabs>
          <w:tab w:val="num" w:pos="567"/>
        </w:tabs>
        <w:spacing w:line="360" w:lineRule="auto"/>
        <w:ind w:left="357" w:hanging="357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N</w:t>
      </w:r>
      <w:r w:rsidR="00A8798A" w:rsidRPr="00EA0B78">
        <w:rPr>
          <w:rFonts w:ascii="Times New Roman" w:eastAsia="Times New Roman" w:hAnsi="Times New Roman"/>
        </w:rPr>
        <w:t>ie wolno proponować uczniom alkoholu, wyrobów tytoniowych ani nielegalnych substancji, jak również używać ich w obecności ucznia</w:t>
      </w:r>
      <w:r>
        <w:rPr>
          <w:rFonts w:ascii="Times New Roman" w:eastAsia="Times New Roman" w:hAnsi="Times New Roman"/>
        </w:rPr>
        <w:t>.</w:t>
      </w:r>
    </w:p>
    <w:p w14:paraId="75D3C1F9" w14:textId="708BCDA5" w:rsidR="00A8798A" w:rsidRPr="00EA0B78" w:rsidRDefault="00EA0B78" w:rsidP="00EA0B78">
      <w:pPr>
        <w:numPr>
          <w:ilvl w:val="0"/>
          <w:numId w:val="3"/>
        </w:numPr>
        <w:tabs>
          <w:tab w:val="num" w:pos="567"/>
        </w:tabs>
        <w:spacing w:line="360" w:lineRule="auto"/>
        <w:ind w:left="357" w:hanging="357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N</w:t>
      </w:r>
      <w:r w:rsidR="00A8798A" w:rsidRPr="00EA0B78">
        <w:rPr>
          <w:rFonts w:ascii="Times New Roman" w:eastAsia="Times New Roman" w:hAnsi="Times New Roman"/>
        </w:rPr>
        <w:t>iedozwolone jest przyjmowanie pieniędzy i prezentów od ucznia, ani rodziców/opiekunów ucznia</w:t>
      </w:r>
      <w:r>
        <w:rPr>
          <w:rFonts w:ascii="Times New Roman" w:eastAsia="Times New Roman" w:hAnsi="Times New Roman"/>
        </w:rPr>
        <w:t>.</w:t>
      </w:r>
      <w:r w:rsidRPr="00EA0B78">
        <w:rPr>
          <w:rFonts w:ascii="Times New Roman" w:eastAsia="Times New Roman" w:hAnsi="Times New Roman"/>
        </w:rPr>
        <w:t xml:space="preserve"> Nie dotyczy to okazjonalnych podar</w:t>
      </w:r>
      <w:r w:rsidR="005A35AB">
        <w:rPr>
          <w:rFonts w:ascii="Times New Roman" w:eastAsia="Times New Roman" w:hAnsi="Times New Roman"/>
        </w:rPr>
        <w:t>u</w:t>
      </w:r>
      <w:bookmarkStart w:id="0" w:name="_GoBack"/>
      <w:bookmarkEnd w:id="0"/>
      <w:r w:rsidRPr="00EA0B78">
        <w:rPr>
          <w:rFonts w:ascii="Times New Roman" w:eastAsia="Times New Roman" w:hAnsi="Times New Roman"/>
        </w:rPr>
        <w:t>ków związanych ze świętami w roku szkolnym, np. kwiatów, prezentów składkowych czy drobnych upominków</w:t>
      </w:r>
      <w:r>
        <w:rPr>
          <w:rFonts w:ascii="Times New Roman" w:eastAsia="Times New Roman" w:hAnsi="Times New Roman"/>
        </w:rPr>
        <w:t>.</w:t>
      </w:r>
    </w:p>
    <w:p w14:paraId="57C55B60" w14:textId="16009FD5" w:rsidR="00A8798A" w:rsidRPr="00EA0B78" w:rsidRDefault="00EA0B78" w:rsidP="00EA0B78">
      <w:pPr>
        <w:numPr>
          <w:ilvl w:val="0"/>
          <w:numId w:val="3"/>
        </w:numPr>
        <w:tabs>
          <w:tab w:val="num" w:pos="567"/>
        </w:tabs>
        <w:spacing w:line="360" w:lineRule="auto"/>
        <w:ind w:left="357" w:hanging="357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N</w:t>
      </w:r>
      <w:r w:rsidR="00A8798A" w:rsidRPr="00EA0B78">
        <w:rPr>
          <w:rFonts w:ascii="Times New Roman" w:eastAsia="Times New Roman" w:hAnsi="Times New Roman"/>
        </w:rPr>
        <w:t>ie należy wchodzić w relacje jakiejkolwiek zależności wobec ucznia lub rodziców/opiekunów ucznia</w:t>
      </w:r>
      <w:r>
        <w:rPr>
          <w:rFonts w:ascii="Times New Roman" w:eastAsia="Times New Roman" w:hAnsi="Times New Roman"/>
        </w:rPr>
        <w:t>.</w:t>
      </w:r>
    </w:p>
    <w:p w14:paraId="494F5DB2" w14:textId="2374261E" w:rsidR="00A8798A" w:rsidRPr="00EA0B78" w:rsidRDefault="00EA0B78" w:rsidP="00EA0B78">
      <w:pPr>
        <w:numPr>
          <w:ilvl w:val="0"/>
          <w:numId w:val="3"/>
        </w:numPr>
        <w:tabs>
          <w:tab w:val="num" w:pos="567"/>
        </w:tabs>
        <w:spacing w:line="360" w:lineRule="auto"/>
        <w:ind w:left="357" w:hanging="357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N</w:t>
      </w:r>
      <w:r w:rsidR="00A8798A" w:rsidRPr="00EA0B78">
        <w:rPr>
          <w:rFonts w:ascii="Times New Roman" w:eastAsia="Times New Roman" w:hAnsi="Times New Roman"/>
        </w:rPr>
        <w:t>ie wolno zachowywać się w sposób mogący sugerować innym istnienie takiej zależności i prowadzący do oskarżeń o nierówne traktowanie bądź czerpanie korzyści majątkowych i</w:t>
      </w:r>
      <w:r>
        <w:rPr>
          <w:rFonts w:ascii="Times New Roman" w:eastAsia="Times New Roman" w:hAnsi="Times New Roman"/>
        </w:rPr>
        <w:t> </w:t>
      </w:r>
      <w:r w:rsidR="00A8798A" w:rsidRPr="00EA0B78">
        <w:rPr>
          <w:rFonts w:ascii="Times New Roman" w:eastAsia="Times New Roman" w:hAnsi="Times New Roman"/>
        </w:rPr>
        <w:t xml:space="preserve">innych. </w:t>
      </w:r>
    </w:p>
    <w:p w14:paraId="62896051" w14:textId="72A75398" w:rsidR="00A8798A" w:rsidRPr="00EA0B78" w:rsidRDefault="00EA0B78" w:rsidP="00EA0B78">
      <w:pPr>
        <w:numPr>
          <w:ilvl w:val="0"/>
          <w:numId w:val="3"/>
        </w:numPr>
        <w:tabs>
          <w:tab w:val="num" w:pos="567"/>
        </w:tabs>
        <w:spacing w:line="360" w:lineRule="auto"/>
        <w:ind w:left="357" w:hanging="357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lastRenderedPageBreak/>
        <w:t>Z</w:t>
      </w:r>
      <w:r w:rsidR="00A8798A" w:rsidRPr="00EA0B78">
        <w:rPr>
          <w:rFonts w:ascii="Times New Roman" w:eastAsia="Times New Roman" w:hAnsi="Times New Roman"/>
        </w:rPr>
        <w:t>awsze należy reagować stanowczo, ale z wyczuciem, aby zachować godność osób zainteresowanych, jeśli jest się świadkiem ryzykownych sytuacji</w:t>
      </w:r>
      <w:r>
        <w:rPr>
          <w:rFonts w:ascii="Times New Roman" w:eastAsia="Times New Roman" w:hAnsi="Times New Roman"/>
        </w:rPr>
        <w:t>.</w:t>
      </w:r>
    </w:p>
    <w:p w14:paraId="4B40DED7" w14:textId="0DDAFB0D" w:rsidR="00A8798A" w:rsidRPr="00EA0B78" w:rsidRDefault="00EA0B78" w:rsidP="00EA0B78">
      <w:pPr>
        <w:numPr>
          <w:ilvl w:val="0"/>
          <w:numId w:val="3"/>
        </w:numPr>
        <w:tabs>
          <w:tab w:val="num" w:pos="567"/>
        </w:tabs>
        <w:spacing w:line="360" w:lineRule="auto"/>
        <w:ind w:left="357" w:hanging="357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N</w:t>
      </w:r>
      <w:r w:rsidR="00A8798A" w:rsidRPr="00EA0B78">
        <w:rPr>
          <w:rFonts w:ascii="Times New Roman" w:eastAsia="Times New Roman" w:hAnsi="Times New Roman"/>
        </w:rPr>
        <w:t>awiązanie kontaktu fizycznego z uczniem powinno zawsze wiązać się z uzyskaniem zgody (np. przytulenie w sytuacji, kiedy uczeń poszukuje wsparcia) lub być uzasadnione sytuacją (np. konieczność zapewnienia bezpieczeństwa)</w:t>
      </w:r>
      <w:r>
        <w:rPr>
          <w:rFonts w:ascii="Times New Roman" w:eastAsia="Times New Roman" w:hAnsi="Times New Roman"/>
        </w:rPr>
        <w:t>.</w:t>
      </w:r>
    </w:p>
    <w:p w14:paraId="12B1A8AA" w14:textId="5DFE221B" w:rsidR="00A8798A" w:rsidRPr="00EA0B78" w:rsidRDefault="00EA0B78" w:rsidP="00EA0B78">
      <w:pPr>
        <w:numPr>
          <w:ilvl w:val="0"/>
          <w:numId w:val="3"/>
        </w:numPr>
        <w:tabs>
          <w:tab w:val="num" w:pos="567"/>
        </w:tabs>
        <w:spacing w:line="360" w:lineRule="auto"/>
        <w:ind w:left="357" w:hanging="357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W</w:t>
      </w:r>
      <w:r w:rsidR="00A8798A" w:rsidRPr="00EA0B78">
        <w:rPr>
          <w:rFonts w:ascii="Times New Roman" w:eastAsia="Times New Roman" w:hAnsi="Times New Roman"/>
        </w:rPr>
        <w:t xml:space="preserve"> sytuacjach wymagających czynności pielęgnacyjnych i higienicznych wobec ucznia, należy unikać innego niż niezbędny kontaktu fizycznego z uczniem</w:t>
      </w:r>
      <w:r>
        <w:rPr>
          <w:rFonts w:ascii="Times New Roman" w:eastAsia="Times New Roman" w:hAnsi="Times New Roman"/>
        </w:rPr>
        <w:t>.</w:t>
      </w:r>
    </w:p>
    <w:p w14:paraId="44A02AF8" w14:textId="6A45A286" w:rsidR="00A8798A" w:rsidRPr="00EA0B78" w:rsidRDefault="00EA0B78" w:rsidP="00EA0B78">
      <w:pPr>
        <w:numPr>
          <w:ilvl w:val="0"/>
          <w:numId w:val="3"/>
        </w:numPr>
        <w:tabs>
          <w:tab w:val="num" w:pos="567"/>
        </w:tabs>
        <w:spacing w:line="360" w:lineRule="auto"/>
        <w:ind w:left="357" w:hanging="357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K</w:t>
      </w:r>
      <w:r w:rsidR="00A8798A" w:rsidRPr="00EA0B78">
        <w:rPr>
          <w:rFonts w:ascii="Times New Roman" w:eastAsia="Times New Roman" w:hAnsi="Times New Roman"/>
        </w:rPr>
        <w:t>ontakt z uczniem powinien odbywać się wyłącznie w godzinach pracy i dotyczyć celów edukacyjnych lub wychowawczych</w:t>
      </w:r>
      <w:r>
        <w:rPr>
          <w:rFonts w:ascii="Times New Roman" w:eastAsia="Times New Roman" w:hAnsi="Times New Roman"/>
        </w:rPr>
        <w:t>.</w:t>
      </w:r>
    </w:p>
    <w:p w14:paraId="4F9D4230" w14:textId="793D75F0" w:rsidR="00A8798A" w:rsidRPr="00EA0B78" w:rsidRDefault="00EA0B78" w:rsidP="00EA0B78">
      <w:pPr>
        <w:numPr>
          <w:ilvl w:val="0"/>
          <w:numId w:val="3"/>
        </w:numPr>
        <w:tabs>
          <w:tab w:val="num" w:pos="567"/>
        </w:tabs>
        <w:spacing w:line="360" w:lineRule="auto"/>
        <w:ind w:left="357" w:hanging="357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W</w:t>
      </w:r>
      <w:r w:rsidR="00A8798A" w:rsidRPr="00EA0B78">
        <w:rPr>
          <w:rFonts w:ascii="Times New Roman" w:eastAsia="Times New Roman" w:hAnsi="Times New Roman"/>
        </w:rPr>
        <w:t xml:space="preserve"> przypadku konieczności kontaktu z uczniem lub jego rodzicami/opiekunami prawnymi poza godzinami pracy, właściwą formą komunikacji są kanały służbowe (e-mail, dziennik elektroniczny, telefon służbowy)</w:t>
      </w:r>
      <w:r>
        <w:rPr>
          <w:rFonts w:ascii="Times New Roman" w:eastAsia="Times New Roman" w:hAnsi="Times New Roman"/>
        </w:rPr>
        <w:t>.</w:t>
      </w:r>
    </w:p>
    <w:p w14:paraId="5F00F9F6" w14:textId="1B807A23" w:rsidR="00A8798A" w:rsidRPr="00EA0B78" w:rsidRDefault="00EA0B78" w:rsidP="00EA0B78">
      <w:pPr>
        <w:numPr>
          <w:ilvl w:val="0"/>
          <w:numId w:val="3"/>
        </w:numPr>
        <w:tabs>
          <w:tab w:val="num" w:pos="567"/>
        </w:tabs>
        <w:spacing w:line="360" w:lineRule="auto"/>
        <w:ind w:left="357" w:hanging="357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J</w:t>
      </w:r>
      <w:r w:rsidR="00A8798A" w:rsidRPr="00EA0B78">
        <w:rPr>
          <w:rFonts w:ascii="Times New Roman" w:eastAsia="Times New Roman" w:hAnsi="Times New Roman"/>
        </w:rPr>
        <w:t>eśli zachodzi konieczność spotkania z uczniami poza godzinami pracy, pracownik ma obowiązek poinformować o tym dyrekcję, a rodzice/opiekunowie prawni dzieci muszą wyrazić zgodę na taki kontakt</w:t>
      </w:r>
      <w:r>
        <w:rPr>
          <w:rFonts w:ascii="Times New Roman" w:eastAsia="Times New Roman" w:hAnsi="Times New Roman"/>
        </w:rPr>
        <w:t>.</w:t>
      </w:r>
    </w:p>
    <w:p w14:paraId="438239FE" w14:textId="58DABE28" w:rsidR="00A8798A" w:rsidRDefault="00EA0B78" w:rsidP="00EA0B78">
      <w:pPr>
        <w:numPr>
          <w:ilvl w:val="0"/>
          <w:numId w:val="3"/>
        </w:numPr>
        <w:tabs>
          <w:tab w:val="num" w:pos="567"/>
        </w:tabs>
        <w:spacing w:line="360" w:lineRule="auto"/>
        <w:ind w:left="357" w:hanging="357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U</w:t>
      </w:r>
      <w:r w:rsidR="00A8798A" w:rsidRPr="00EA0B78">
        <w:rPr>
          <w:rFonts w:ascii="Times New Roman" w:eastAsia="Times New Roman" w:hAnsi="Times New Roman"/>
        </w:rPr>
        <w:t>trzymywanie relacji towarzyskich lub rodzinnych (jeśli uczniowie i rodzice/opiekunowie dzieci są osobami bliskimi wobec pracownika) wymaga zachowania poufności wszystkich informacji dotyczących innych uczniów, ich rodziców/opiekunów prawnych.</w:t>
      </w:r>
    </w:p>
    <w:p w14:paraId="1066682F" w14:textId="58724C84" w:rsidR="00BD4697" w:rsidRDefault="00BD4697" w:rsidP="00EA0B78">
      <w:pPr>
        <w:numPr>
          <w:ilvl w:val="0"/>
          <w:numId w:val="3"/>
        </w:numPr>
        <w:tabs>
          <w:tab w:val="num" w:pos="567"/>
        </w:tabs>
        <w:spacing w:line="360" w:lineRule="auto"/>
        <w:ind w:left="357" w:hanging="357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Pracownik ma być świadomy cyfrowych zagrożeń i ryzyka wynikającego z rejestrowania swojej prywatnej aktywności w sieci poprzez aplikacje oraz własnych działań w Internecie.</w:t>
      </w:r>
    </w:p>
    <w:p w14:paraId="55D0E5E6" w14:textId="67772CD1" w:rsidR="00BD4697" w:rsidRDefault="00BD4697" w:rsidP="00EA0B78">
      <w:pPr>
        <w:numPr>
          <w:ilvl w:val="0"/>
          <w:numId w:val="3"/>
        </w:numPr>
        <w:tabs>
          <w:tab w:val="num" w:pos="567"/>
        </w:tabs>
        <w:spacing w:line="360" w:lineRule="auto"/>
        <w:ind w:left="357" w:hanging="357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Nie wolno nawiązywać kontaktów z uczniami poprzez przyjmowanie bądź wysyłanie zaproszeń w mediach społecznościowych.</w:t>
      </w:r>
    </w:p>
    <w:p w14:paraId="182353A8" w14:textId="3066053B" w:rsidR="00BD4697" w:rsidRPr="00EA0B78" w:rsidRDefault="00BD4697" w:rsidP="00EA0B78">
      <w:pPr>
        <w:numPr>
          <w:ilvl w:val="0"/>
          <w:numId w:val="3"/>
        </w:numPr>
        <w:tabs>
          <w:tab w:val="num" w:pos="567"/>
        </w:tabs>
        <w:spacing w:line="360" w:lineRule="auto"/>
        <w:ind w:left="357" w:hanging="357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W trakcie trwania zajęć osobiste urządzenia elektroniczne powinny być wyłączone lub wyciszone, a funkcjonalność bluetooth wyłączona na terenie Szkoły.</w:t>
      </w:r>
    </w:p>
    <w:sectPr w:rsidR="00BD4697" w:rsidRPr="00EA0B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3160E0" w14:textId="77777777" w:rsidR="005E63DF" w:rsidRDefault="005E63DF" w:rsidP="00EA0B78">
      <w:r>
        <w:separator/>
      </w:r>
    </w:p>
  </w:endnote>
  <w:endnote w:type="continuationSeparator" w:id="0">
    <w:p w14:paraId="26484A68" w14:textId="77777777" w:rsidR="005E63DF" w:rsidRDefault="005E63DF" w:rsidP="00EA0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9884A7" w14:textId="77777777" w:rsidR="006662F7" w:rsidRDefault="006662F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92415603"/>
      <w:docPartObj>
        <w:docPartGallery w:val="Page Numbers (Bottom of Page)"/>
        <w:docPartUnique/>
      </w:docPartObj>
    </w:sdtPr>
    <w:sdtEndPr>
      <w:rPr>
        <w:rFonts w:ascii="Times New Roman" w:hAnsi="Times New Roman"/>
        <w:sz w:val="16"/>
        <w:szCs w:val="16"/>
      </w:rPr>
    </w:sdtEndPr>
    <w:sdtContent>
      <w:p w14:paraId="01E8FA9F" w14:textId="32B9AC39" w:rsidR="00083E72" w:rsidRPr="00083E72" w:rsidRDefault="00083E72">
        <w:pPr>
          <w:pStyle w:val="Stopka"/>
          <w:jc w:val="right"/>
          <w:rPr>
            <w:rFonts w:ascii="Times New Roman" w:hAnsi="Times New Roman"/>
            <w:sz w:val="16"/>
            <w:szCs w:val="16"/>
          </w:rPr>
        </w:pPr>
        <w:r w:rsidRPr="00083E72">
          <w:rPr>
            <w:rFonts w:ascii="Times New Roman" w:hAnsi="Times New Roman"/>
            <w:sz w:val="16"/>
            <w:szCs w:val="16"/>
          </w:rPr>
          <w:fldChar w:fldCharType="begin"/>
        </w:r>
        <w:r w:rsidRPr="00083E72">
          <w:rPr>
            <w:rFonts w:ascii="Times New Roman" w:hAnsi="Times New Roman"/>
            <w:sz w:val="16"/>
            <w:szCs w:val="16"/>
          </w:rPr>
          <w:instrText>PAGE   \* MERGEFORMAT</w:instrText>
        </w:r>
        <w:r w:rsidRPr="00083E72">
          <w:rPr>
            <w:rFonts w:ascii="Times New Roman" w:hAnsi="Times New Roman"/>
            <w:sz w:val="16"/>
            <w:szCs w:val="16"/>
          </w:rPr>
          <w:fldChar w:fldCharType="separate"/>
        </w:r>
        <w:r w:rsidR="005A35AB">
          <w:rPr>
            <w:rFonts w:ascii="Times New Roman" w:hAnsi="Times New Roman"/>
            <w:noProof/>
            <w:sz w:val="16"/>
            <w:szCs w:val="16"/>
          </w:rPr>
          <w:t>3</w:t>
        </w:r>
        <w:r w:rsidRPr="00083E72">
          <w:rPr>
            <w:rFonts w:ascii="Times New Roman" w:hAnsi="Times New Roman"/>
            <w:sz w:val="16"/>
            <w:szCs w:val="16"/>
          </w:rPr>
          <w:fldChar w:fldCharType="end"/>
        </w:r>
      </w:p>
    </w:sdtContent>
  </w:sdt>
  <w:p w14:paraId="4113BE57" w14:textId="77777777" w:rsidR="00083E72" w:rsidRDefault="00083E7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B27640" w14:textId="77777777" w:rsidR="006662F7" w:rsidRDefault="006662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8B6C30" w14:textId="77777777" w:rsidR="005E63DF" w:rsidRDefault="005E63DF" w:rsidP="00EA0B78">
      <w:r>
        <w:separator/>
      </w:r>
    </w:p>
  </w:footnote>
  <w:footnote w:type="continuationSeparator" w:id="0">
    <w:p w14:paraId="53ED8F35" w14:textId="77777777" w:rsidR="005E63DF" w:rsidRDefault="005E63DF" w:rsidP="00EA0B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793B59" w14:textId="77777777" w:rsidR="006662F7" w:rsidRDefault="006662F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  <w:color w:val="7F7F7F" w:themeColor="text1" w:themeTint="80"/>
        <w:sz w:val="16"/>
        <w:szCs w:val="16"/>
      </w:rPr>
      <w:alias w:val="Tytuł"/>
      <w:tag w:val=""/>
      <w:id w:val="1116400235"/>
      <w:placeholder>
        <w:docPart w:val="79322E66CFBA4A7BA06E72BFEE7F296B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2BE7D1C6" w14:textId="3278557A" w:rsidR="00EA0B78" w:rsidRPr="006662F7" w:rsidRDefault="00EA0B78">
        <w:pPr>
          <w:pStyle w:val="Nagwek"/>
          <w:jc w:val="right"/>
          <w:rPr>
            <w:rFonts w:ascii="Times New Roman" w:hAnsi="Times New Roman"/>
            <w:color w:val="7F7F7F" w:themeColor="text1" w:themeTint="80"/>
            <w:sz w:val="16"/>
            <w:szCs w:val="16"/>
          </w:rPr>
        </w:pPr>
        <w:r w:rsidRPr="006662F7">
          <w:rPr>
            <w:rFonts w:ascii="Times New Roman" w:hAnsi="Times New Roman"/>
            <w:color w:val="7F7F7F" w:themeColor="text1" w:themeTint="80"/>
            <w:sz w:val="16"/>
            <w:szCs w:val="16"/>
          </w:rPr>
          <w:t>Załącznik nr 6</w:t>
        </w:r>
      </w:p>
    </w:sdtContent>
  </w:sdt>
  <w:p w14:paraId="2A09541E" w14:textId="77777777" w:rsidR="00EA0B78" w:rsidRDefault="00EA0B7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390FA9" w14:textId="77777777" w:rsidR="006662F7" w:rsidRDefault="006662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9190B"/>
    <w:multiLevelType w:val="hybridMultilevel"/>
    <w:tmpl w:val="BC28F514"/>
    <w:lvl w:ilvl="0" w:tplc="0415000F">
      <w:start w:val="1"/>
      <w:numFmt w:val="decimal"/>
      <w:lvlText w:val="%1."/>
      <w:lvlJc w:val="left"/>
      <w:pPr>
        <w:tabs>
          <w:tab w:val="num" w:pos="2203"/>
        </w:tabs>
        <w:ind w:left="2203" w:hanging="360"/>
      </w:pPr>
      <w:rPr>
        <w:rFonts w:hint="default"/>
        <w:b w:val="0"/>
        <w:i w:val="0"/>
        <w:strike w:val="0"/>
        <w:dstrike w:val="0"/>
        <w:color w:val="000000"/>
        <w:spacing w:val="-5"/>
        <w:w w:val="100"/>
        <w:sz w:val="24"/>
        <w:szCs w:val="24"/>
        <w:u w:val="none" w:color="000000"/>
        <w:vertAlign w:val="baseline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02F1280"/>
    <w:multiLevelType w:val="hybridMultilevel"/>
    <w:tmpl w:val="C7606AC0"/>
    <w:lvl w:ilvl="0" w:tplc="D05E2B9A">
      <w:start w:val="1"/>
      <w:numFmt w:val="decimal"/>
      <w:lvlText w:val="%1)"/>
      <w:lvlJc w:val="left"/>
      <w:pPr>
        <w:tabs>
          <w:tab w:val="num" w:pos="2203"/>
        </w:tabs>
        <w:ind w:left="2203" w:hanging="360"/>
      </w:pPr>
      <w:rPr>
        <w:rFonts w:ascii="Times New Roman" w:hAnsi="Times New Roman" w:hint="default"/>
        <w:b w:val="0"/>
        <w:i w:val="0"/>
        <w:strike w:val="0"/>
        <w:dstrike w:val="0"/>
        <w:color w:val="000000"/>
        <w:spacing w:val="-5"/>
        <w:w w:val="100"/>
        <w:sz w:val="24"/>
        <w:szCs w:val="24"/>
        <w:u w:val="none" w:color="000000"/>
        <w:vertAlign w:val="baseline"/>
      </w:rPr>
    </w:lvl>
    <w:lvl w:ilvl="1" w:tplc="EC983A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CC5B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0E10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A4EE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7805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068E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7C56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368A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24F1C30"/>
    <w:multiLevelType w:val="hybridMultilevel"/>
    <w:tmpl w:val="F0603C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trike w:val="0"/>
        <w:dstrike w:val="0"/>
        <w:color w:val="000000"/>
        <w:spacing w:val="-5"/>
        <w:w w:val="100"/>
        <w:sz w:val="24"/>
        <w:szCs w:val="24"/>
        <w:u w:val="none" w:color="000000"/>
        <w:vertAlign w:val="baseline"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27514A"/>
    <w:multiLevelType w:val="hybridMultilevel"/>
    <w:tmpl w:val="B9A68AE0"/>
    <w:lvl w:ilvl="0" w:tplc="5DB8C2CE">
      <w:start w:val="1"/>
      <w:numFmt w:val="decimal"/>
      <w:lvlText w:val="%1."/>
      <w:lvlJc w:val="left"/>
      <w:pPr>
        <w:ind w:left="20" w:hanging="24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313131"/>
        <w:spacing w:val="-1"/>
        <w:w w:val="100"/>
        <w:sz w:val="24"/>
        <w:szCs w:val="24"/>
        <w:lang w:val="pl-PL" w:eastAsia="en-US" w:bidi="ar-SA"/>
      </w:rPr>
    </w:lvl>
    <w:lvl w:ilvl="1" w:tplc="E968E9EE">
      <w:numFmt w:val="bullet"/>
      <w:lvlText w:val="•"/>
      <w:lvlJc w:val="left"/>
      <w:pPr>
        <w:ind w:left="929" w:hanging="243"/>
      </w:pPr>
      <w:rPr>
        <w:rFonts w:hint="default"/>
        <w:lang w:val="pl-PL" w:eastAsia="en-US" w:bidi="ar-SA"/>
      </w:rPr>
    </w:lvl>
    <w:lvl w:ilvl="2" w:tplc="EE32B55C">
      <w:numFmt w:val="bullet"/>
      <w:lvlText w:val="•"/>
      <w:lvlJc w:val="left"/>
      <w:pPr>
        <w:ind w:left="1838" w:hanging="243"/>
      </w:pPr>
      <w:rPr>
        <w:rFonts w:hint="default"/>
        <w:lang w:val="pl-PL" w:eastAsia="en-US" w:bidi="ar-SA"/>
      </w:rPr>
    </w:lvl>
    <w:lvl w:ilvl="3" w:tplc="1ECCCABA">
      <w:numFmt w:val="bullet"/>
      <w:lvlText w:val="•"/>
      <w:lvlJc w:val="left"/>
      <w:pPr>
        <w:ind w:left="2747" w:hanging="243"/>
      </w:pPr>
      <w:rPr>
        <w:rFonts w:hint="default"/>
        <w:lang w:val="pl-PL" w:eastAsia="en-US" w:bidi="ar-SA"/>
      </w:rPr>
    </w:lvl>
    <w:lvl w:ilvl="4" w:tplc="E1FC008E">
      <w:numFmt w:val="bullet"/>
      <w:lvlText w:val="•"/>
      <w:lvlJc w:val="left"/>
      <w:pPr>
        <w:ind w:left="3657" w:hanging="243"/>
      </w:pPr>
      <w:rPr>
        <w:rFonts w:hint="default"/>
        <w:lang w:val="pl-PL" w:eastAsia="en-US" w:bidi="ar-SA"/>
      </w:rPr>
    </w:lvl>
    <w:lvl w:ilvl="5" w:tplc="98FEEE36">
      <w:numFmt w:val="bullet"/>
      <w:lvlText w:val="•"/>
      <w:lvlJc w:val="left"/>
      <w:pPr>
        <w:ind w:left="4566" w:hanging="243"/>
      </w:pPr>
      <w:rPr>
        <w:rFonts w:hint="default"/>
        <w:lang w:val="pl-PL" w:eastAsia="en-US" w:bidi="ar-SA"/>
      </w:rPr>
    </w:lvl>
    <w:lvl w:ilvl="6" w:tplc="231A2136">
      <w:numFmt w:val="bullet"/>
      <w:lvlText w:val="•"/>
      <w:lvlJc w:val="left"/>
      <w:pPr>
        <w:ind w:left="5475" w:hanging="243"/>
      </w:pPr>
      <w:rPr>
        <w:rFonts w:hint="default"/>
        <w:lang w:val="pl-PL" w:eastAsia="en-US" w:bidi="ar-SA"/>
      </w:rPr>
    </w:lvl>
    <w:lvl w:ilvl="7" w:tplc="6AB045D2">
      <w:numFmt w:val="bullet"/>
      <w:lvlText w:val="•"/>
      <w:lvlJc w:val="left"/>
      <w:pPr>
        <w:ind w:left="6385" w:hanging="243"/>
      </w:pPr>
      <w:rPr>
        <w:rFonts w:hint="default"/>
        <w:lang w:val="pl-PL" w:eastAsia="en-US" w:bidi="ar-SA"/>
      </w:rPr>
    </w:lvl>
    <w:lvl w:ilvl="8" w:tplc="1A4E90D4">
      <w:numFmt w:val="bullet"/>
      <w:lvlText w:val="•"/>
      <w:lvlJc w:val="left"/>
      <w:pPr>
        <w:ind w:left="7294" w:hanging="243"/>
      </w:pPr>
      <w:rPr>
        <w:rFonts w:hint="default"/>
        <w:lang w:val="pl-PL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98A"/>
    <w:rsid w:val="00083E72"/>
    <w:rsid w:val="00371D40"/>
    <w:rsid w:val="00372215"/>
    <w:rsid w:val="00420532"/>
    <w:rsid w:val="005456E5"/>
    <w:rsid w:val="005A35AB"/>
    <w:rsid w:val="005B11A1"/>
    <w:rsid w:val="005E63DF"/>
    <w:rsid w:val="006501FC"/>
    <w:rsid w:val="006662F7"/>
    <w:rsid w:val="006E0A86"/>
    <w:rsid w:val="00A263D7"/>
    <w:rsid w:val="00A8798A"/>
    <w:rsid w:val="00BD4697"/>
    <w:rsid w:val="00D30C21"/>
    <w:rsid w:val="00EA0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E17EA"/>
  <w15:chartTrackingRefBased/>
  <w15:docId w15:val="{EDDEB921-832C-4D50-88C3-3C3CD970F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798A"/>
    <w:pPr>
      <w:spacing w:after="0" w:line="240" w:lineRule="auto"/>
    </w:pPr>
    <w:rPr>
      <w:rFonts w:ascii="Arial" w:eastAsia="Calibri" w:hAnsi="Arial" w:cs="Times New Roman"/>
      <w:kern w:val="0"/>
      <w:sz w:val="24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879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879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879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879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879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8798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8798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8798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8798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879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879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879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8798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8798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8798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8798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8798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8798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8798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879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879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879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879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8798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8798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8798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879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8798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8798A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EA0B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A0B78"/>
    <w:rPr>
      <w:rFonts w:ascii="Arial" w:eastAsia="Calibri" w:hAnsi="Arial" w:cs="Times New Roman"/>
      <w:kern w:val="0"/>
      <w:sz w:val="24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EA0B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0B78"/>
    <w:rPr>
      <w:rFonts w:ascii="Arial" w:eastAsia="Calibri" w:hAnsi="Arial" w:cs="Times New Roman"/>
      <w:kern w:val="0"/>
      <w:sz w:val="24"/>
      <w:szCs w:val="20"/>
      <w:lang w:eastAsia="pl-PL"/>
      <w14:ligatures w14:val="none"/>
    </w:rPr>
  </w:style>
  <w:style w:type="paragraph" w:styleId="Tekstpodstawowy">
    <w:name w:val="Body Text"/>
    <w:basedOn w:val="Normalny"/>
    <w:link w:val="TekstpodstawowyZnak"/>
    <w:uiPriority w:val="1"/>
    <w:qFormat/>
    <w:rsid w:val="00BD4697"/>
    <w:pPr>
      <w:widowControl w:val="0"/>
      <w:autoSpaceDE w:val="0"/>
      <w:autoSpaceDN w:val="0"/>
      <w:ind w:left="20"/>
      <w:jc w:val="both"/>
    </w:pPr>
    <w:rPr>
      <w:rFonts w:ascii="Calibri" w:hAnsi="Calibri" w:cs="Calibri"/>
      <w:szCs w:val="24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D4697"/>
    <w:rPr>
      <w:rFonts w:ascii="Calibri" w:eastAsia="Calibri" w:hAnsi="Calibri" w:cs="Calibri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9322E66CFBA4A7BA06E72BFEE7F296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3B2766F-2BE3-41B2-ADA0-27C6DC3F0E8F}"/>
      </w:docPartPr>
      <w:docPartBody>
        <w:p w:rsidR="002578E8" w:rsidRDefault="001A3E62" w:rsidP="001A3E62">
          <w:pPr>
            <w:pStyle w:val="79322E66CFBA4A7BA06E72BFEE7F296B"/>
          </w:pPr>
          <w:r>
            <w:rPr>
              <w:color w:val="7F7F7F" w:themeColor="text1" w:themeTint="80"/>
            </w:rPr>
            <w:t>[Tytuł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E62"/>
    <w:rsid w:val="001A3E62"/>
    <w:rsid w:val="002578E8"/>
    <w:rsid w:val="00420532"/>
    <w:rsid w:val="005A4BD5"/>
    <w:rsid w:val="00726FB0"/>
    <w:rsid w:val="00B1661F"/>
    <w:rsid w:val="00D34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79322E66CFBA4A7BA06E72BFEE7F296B">
    <w:name w:val="79322E66CFBA4A7BA06E72BFEE7F296B"/>
    <w:rsid w:val="001A3E6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856</Words>
  <Characters>5136</Characters>
  <Application>Microsoft Office Word</Application>
  <DocSecurity>0</DocSecurity>
  <Lines>42</Lines>
  <Paragraphs>11</Paragraphs>
  <ScaleCrop>false</ScaleCrop>
  <Company/>
  <LinksUpToDate>false</LinksUpToDate>
  <CharactersWithSpaces>5981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</dc:title>
  <dc:subject/>
  <dc:creator>Małgorzata Kułaczkowska</dc:creator>
  <cp:keywords/>
  <dc:description/>
  <cp:lastModifiedBy>Pedagog2</cp:lastModifiedBy>
  <cp:revision>5</cp:revision>
  <dcterms:created xsi:type="dcterms:W3CDTF">2024-06-02T16:25:00Z</dcterms:created>
  <dcterms:modified xsi:type="dcterms:W3CDTF">2024-09-03T10:48:00Z</dcterms:modified>
</cp:coreProperties>
</file>