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9D6B8" w14:textId="77777777" w:rsidR="00C84A97" w:rsidRDefault="00C84A97" w:rsidP="008D344A">
      <w:pPr>
        <w:rPr>
          <w:rFonts w:ascii="Times New Roman" w:hAnsi="Times New Roman"/>
          <w:b/>
          <w:bCs/>
          <w:szCs w:val="24"/>
        </w:rPr>
      </w:pPr>
    </w:p>
    <w:p w14:paraId="0C8E9065" w14:textId="77777777" w:rsidR="007A6146" w:rsidRPr="007A6146" w:rsidRDefault="007A6146" w:rsidP="007A6146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7A6146">
        <w:rPr>
          <w:color w:val="000000"/>
          <w:sz w:val="22"/>
          <w:szCs w:val="22"/>
        </w:rPr>
        <w:t>Zarządzenie  Nr11/2023/2024 </w:t>
      </w:r>
    </w:p>
    <w:p w14:paraId="544624AB" w14:textId="77777777" w:rsidR="007A6146" w:rsidRPr="007A6146" w:rsidRDefault="007A6146" w:rsidP="007A6146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7A6146">
        <w:rPr>
          <w:color w:val="000000"/>
          <w:sz w:val="22"/>
          <w:szCs w:val="22"/>
        </w:rPr>
        <w:tab/>
        <w:t>z dnia 24 czerwca 2024 r.</w:t>
      </w:r>
    </w:p>
    <w:p w14:paraId="21F993E2" w14:textId="77777777" w:rsidR="007A6146" w:rsidRPr="007A6146" w:rsidRDefault="007A6146" w:rsidP="007A6146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7A6146">
        <w:rPr>
          <w:color w:val="000000"/>
          <w:sz w:val="22"/>
          <w:szCs w:val="22"/>
        </w:rPr>
        <w:t>wprowadzającego</w:t>
      </w:r>
    </w:p>
    <w:p w14:paraId="7EAAFDD2" w14:textId="77777777" w:rsidR="007A6146" w:rsidRPr="007A6146" w:rsidRDefault="007A6146" w:rsidP="007A6146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7A6146">
        <w:rPr>
          <w:color w:val="000000"/>
          <w:sz w:val="22"/>
          <w:szCs w:val="22"/>
        </w:rPr>
        <w:t>Standardy Ochrony Małoletnich</w:t>
      </w:r>
    </w:p>
    <w:p w14:paraId="06EB5389" w14:textId="77777777" w:rsidR="007A6146" w:rsidRDefault="007A6146" w:rsidP="007A6146">
      <w:pPr>
        <w:shd w:val="clear" w:color="auto" w:fill="FFFFFF" w:themeFill="background1"/>
        <w:spacing w:before="146" w:line="499" w:lineRule="exact"/>
        <w:ind w:right="-567"/>
        <w:rPr>
          <w:b/>
          <w:bCs/>
          <w:color w:val="000000"/>
          <w:sz w:val="56"/>
          <w:szCs w:val="56"/>
        </w:rPr>
      </w:pPr>
    </w:p>
    <w:p w14:paraId="0CF059EF" w14:textId="77777777" w:rsidR="007A6146" w:rsidRDefault="007A6146" w:rsidP="007A6146">
      <w:pPr>
        <w:shd w:val="clear" w:color="auto" w:fill="FFFFFF" w:themeFill="background1"/>
        <w:spacing w:before="146" w:line="499" w:lineRule="exact"/>
        <w:ind w:right="-567"/>
        <w:rPr>
          <w:b/>
          <w:bCs/>
          <w:color w:val="000000"/>
          <w:sz w:val="56"/>
          <w:szCs w:val="56"/>
        </w:rPr>
      </w:pPr>
    </w:p>
    <w:p w14:paraId="7BB6CAE9" w14:textId="77777777" w:rsidR="007A6146" w:rsidRDefault="007A6146" w:rsidP="007A6146">
      <w:pPr>
        <w:shd w:val="clear" w:color="auto" w:fill="FFFFFF" w:themeFill="background1"/>
        <w:spacing w:before="146" w:line="499" w:lineRule="exact"/>
        <w:ind w:right="-567"/>
        <w:rPr>
          <w:b/>
          <w:bCs/>
          <w:color w:val="000000"/>
          <w:sz w:val="56"/>
          <w:szCs w:val="56"/>
        </w:rPr>
      </w:pPr>
    </w:p>
    <w:p w14:paraId="2E93497A" w14:textId="77777777" w:rsidR="007A6146" w:rsidRDefault="007A6146" w:rsidP="007A6146">
      <w:pPr>
        <w:shd w:val="clear" w:color="auto" w:fill="FFFFFF" w:themeFill="background1"/>
        <w:spacing w:before="146" w:line="499" w:lineRule="exact"/>
        <w:ind w:right="-567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Standardy Ochrony Małoletnich</w:t>
      </w:r>
    </w:p>
    <w:p w14:paraId="63769879" w14:textId="77777777" w:rsidR="007A6146" w:rsidRDefault="007A6146" w:rsidP="007A6146">
      <w:pPr>
        <w:shd w:val="clear" w:color="auto" w:fill="FFFFFF" w:themeFill="background1"/>
        <w:spacing w:before="146" w:line="499" w:lineRule="exact"/>
        <w:ind w:right="-567"/>
        <w:jc w:val="center"/>
      </w:pPr>
    </w:p>
    <w:p w14:paraId="59D0FBA1" w14:textId="77777777" w:rsidR="004B607C" w:rsidRPr="004B607C" w:rsidRDefault="007A6146" w:rsidP="007A6146">
      <w:pPr>
        <w:shd w:val="clear" w:color="auto" w:fill="FFFFFF"/>
        <w:jc w:val="center"/>
        <w:textAlignment w:val="baseline"/>
        <w:rPr>
          <w:b/>
          <w:bCs/>
          <w:color w:val="000000"/>
          <w:sz w:val="44"/>
          <w:szCs w:val="44"/>
        </w:rPr>
      </w:pPr>
      <w:r w:rsidRPr="004B607C">
        <w:rPr>
          <w:b/>
          <w:bCs/>
          <w:color w:val="000000"/>
          <w:sz w:val="44"/>
          <w:szCs w:val="44"/>
        </w:rPr>
        <w:t xml:space="preserve">CLVI Liceum Ogólnokształcącego Integracyjnego </w:t>
      </w:r>
    </w:p>
    <w:p w14:paraId="0BAE8329" w14:textId="77777777" w:rsidR="004B607C" w:rsidRPr="004B607C" w:rsidRDefault="007A6146" w:rsidP="007A6146">
      <w:pPr>
        <w:shd w:val="clear" w:color="auto" w:fill="FFFFFF"/>
        <w:jc w:val="center"/>
        <w:textAlignment w:val="baseline"/>
        <w:rPr>
          <w:b/>
          <w:bCs/>
          <w:color w:val="000000"/>
          <w:sz w:val="44"/>
          <w:szCs w:val="44"/>
        </w:rPr>
      </w:pPr>
      <w:r w:rsidRPr="004B607C">
        <w:rPr>
          <w:b/>
          <w:bCs/>
          <w:color w:val="000000"/>
          <w:sz w:val="44"/>
          <w:szCs w:val="44"/>
        </w:rPr>
        <w:t xml:space="preserve">„Przy Łazienkach Królewskich” </w:t>
      </w:r>
    </w:p>
    <w:p w14:paraId="57C43AEA" w14:textId="415241AE" w:rsidR="007A6146" w:rsidRPr="004B607C" w:rsidRDefault="007A6146" w:rsidP="007A6146">
      <w:pPr>
        <w:shd w:val="clear" w:color="auto" w:fill="FFFFFF"/>
        <w:jc w:val="center"/>
        <w:textAlignment w:val="baseline"/>
        <w:rPr>
          <w:b/>
          <w:bCs/>
          <w:color w:val="000000"/>
          <w:sz w:val="44"/>
          <w:szCs w:val="44"/>
        </w:rPr>
      </w:pPr>
      <w:r w:rsidRPr="004B607C">
        <w:rPr>
          <w:b/>
          <w:bCs/>
          <w:color w:val="000000"/>
          <w:sz w:val="44"/>
          <w:szCs w:val="44"/>
        </w:rPr>
        <w:t>w Warszawie</w:t>
      </w:r>
    </w:p>
    <w:p w14:paraId="1E14FE7F" w14:textId="77777777" w:rsidR="007A6146" w:rsidRDefault="007A6146" w:rsidP="007A6146">
      <w:pPr>
        <w:shd w:val="clear" w:color="auto" w:fill="FFFFFF"/>
        <w:jc w:val="center"/>
        <w:textAlignment w:val="baseline"/>
        <w:rPr>
          <w:b/>
          <w:bCs/>
          <w:color w:val="000000"/>
          <w:sz w:val="52"/>
          <w:szCs w:val="52"/>
        </w:rPr>
      </w:pPr>
    </w:p>
    <w:p w14:paraId="26741FA9" w14:textId="77777777" w:rsidR="007A6146" w:rsidRDefault="007A6146" w:rsidP="007A6146">
      <w:pPr>
        <w:shd w:val="clear" w:color="auto" w:fill="FFFFFF"/>
        <w:jc w:val="center"/>
        <w:textAlignment w:val="baseline"/>
        <w:rPr>
          <w:b/>
          <w:bCs/>
          <w:color w:val="000000"/>
          <w:sz w:val="52"/>
          <w:szCs w:val="52"/>
        </w:rPr>
      </w:pPr>
    </w:p>
    <w:p w14:paraId="4FEF61D9" w14:textId="77777777" w:rsidR="007A6146" w:rsidRDefault="007A6146" w:rsidP="007A6146">
      <w:pPr>
        <w:shd w:val="clear" w:color="auto" w:fill="FFFFFF"/>
        <w:jc w:val="center"/>
        <w:textAlignment w:val="baseline"/>
        <w:rPr>
          <w:b/>
          <w:bCs/>
          <w:color w:val="000000"/>
          <w:sz w:val="52"/>
          <w:szCs w:val="52"/>
        </w:rPr>
      </w:pPr>
    </w:p>
    <w:p w14:paraId="2D89984D" w14:textId="77777777" w:rsidR="007A6146" w:rsidRPr="00606AFC" w:rsidRDefault="007A6146" w:rsidP="007A6146">
      <w:pPr>
        <w:shd w:val="clear" w:color="auto" w:fill="FFFFFF"/>
        <w:jc w:val="center"/>
        <w:textAlignment w:val="baseline"/>
        <w:rPr>
          <w:sz w:val="40"/>
          <w:szCs w:val="40"/>
        </w:rPr>
      </w:pPr>
      <w:r w:rsidRPr="00606AFC">
        <w:rPr>
          <w:color w:val="000000"/>
          <w:sz w:val="40"/>
          <w:szCs w:val="40"/>
        </w:rPr>
        <w:t>wersja pełna</w:t>
      </w:r>
    </w:p>
    <w:p w14:paraId="12A48CFB" w14:textId="77777777" w:rsidR="007A6146" w:rsidRDefault="007A6146" w:rsidP="007A6146">
      <w:pPr>
        <w:shd w:val="clear" w:color="auto" w:fill="FFFFFF"/>
        <w:jc w:val="center"/>
        <w:textAlignment w:val="baseline"/>
        <w:rPr>
          <w:b/>
          <w:bCs/>
          <w:color w:val="000000"/>
          <w:sz w:val="52"/>
          <w:szCs w:val="52"/>
        </w:rPr>
      </w:pPr>
    </w:p>
    <w:p w14:paraId="4DC125D7" w14:textId="77777777" w:rsidR="007A6146" w:rsidRDefault="007A6146" w:rsidP="007A6146">
      <w:pPr>
        <w:shd w:val="clear" w:color="auto" w:fill="FFFFFF"/>
        <w:jc w:val="center"/>
        <w:textAlignment w:val="baseline"/>
        <w:rPr>
          <w:b/>
          <w:bCs/>
          <w:color w:val="000000"/>
          <w:sz w:val="52"/>
          <w:szCs w:val="52"/>
        </w:rPr>
      </w:pPr>
    </w:p>
    <w:p w14:paraId="05D58CD7" w14:textId="77777777" w:rsidR="007A6146" w:rsidRDefault="007A6146" w:rsidP="007A6146">
      <w:pPr>
        <w:shd w:val="clear" w:color="auto" w:fill="FFFFFF"/>
        <w:jc w:val="center"/>
        <w:textAlignment w:val="baseline"/>
        <w:rPr>
          <w:b/>
          <w:bCs/>
          <w:color w:val="000000"/>
          <w:sz w:val="52"/>
          <w:szCs w:val="52"/>
        </w:rPr>
      </w:pPr>
    </w:p>
    <w:p w14:paraId="6C88BE83" w14:textId="77777777" w:rsidR="007A6146" w:rsidRDefault="007A6146" w:rsidP="007A6146">
      <w:pPr>
        <w:shd w:val="clear" w:color="auto" w:fill="FFFFFF"/>
        <w:jc w:val="center"/>
        <w:textAlignment w:val="baseline"/>
        <w:rPr>
          <w:b/>
          <w:bCs/>
          <w:color w:val="000000"/>
          <w:sz w:val="52"/>
          <w:szCs w:val="52"/>
        </w:rPr>
      </w:pPr>
      <w:r w:rsidRPr="00FD75BF">
        <w:rPr>
          <w:b/>
          <w:bCs/>
          <w:noProof/>
          <w:color w:val="000000"/>
          <w:sz w:val="52"/>
          <w:szCs w:val="52"/>
        </w:rPr>
        <w:drawing>
          <wp:inline distT="0" distB="0" distL="0" distR="0" wp14:anchorId="3A75352B" wp14:editId="3D8580D9">
            <wp:extent cx="5048250" cy="857250"/>
            <wp:effectExtent l="0" t="0" r="0" b="0"/>
            <wp:docPr id="1157377968" name="Obraz 1" descr="LO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 1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1A073" w14:textId="77777777" w:rsidR="007A6146" w:rsidRPr="00606AFC" w:rsidRDefault="007A6146" w:rsidP="007A6146">
      <w:pPr>
        <w:shd w:val="clear" w:color="auto" w:fill="FFFFFF"/>
        <w:jc w:val="center"/>
        <w:textAlignment w:val="baseline"/>
        <w:rPr>
          <w:sz w:val="40"/>
          <w:szCs w:val="40"/>
        </w:rPr>
      </w:pPr>
    </w:p>
    <w:p w14:paraId="215BE6E5" w14:textId="77777777" w:rsidR="007A6146" w:rsidRDefault="007A6146" w:rsidP="008D344A">
      <w:pPr>
        <w:rPr>
          <w:rFonts w:ascii="Times New Roman" w:hAnsi="Times New Roman"/>
          <w:b/>
          <w:bCs/>
          <w:szCs w:val="24"/>
        </w:rPr>
      </w:pPr>
    </w:p>
    <w:p w14:paraId="1B74C887" w14:textId="77777777" w:rsidR="007A6146" w:rsidRDefault="007A6146" w:rsidP="008D344A">
      <w:pPr>
        <w:rPr>
          <w:rFonts w:ascii="Times New Roman" w:hAnsi="Times New Roman"/>
          <w:b/>
          <w:bCs/>
          <w:szCs w:val="24"/>
        </w:rPr>
      </w:pPr>
    </w:p>
    <w:p w14:paraId="57AA5F27" w14:textId="77777777" w:rsidR="007A6146" w:rsidRDefault="007A6146" w:rsidP="008D344A">
      <w:pPr>
        <w:rPr>
          <w:rFonts w:ascii="Times New Roman" w:hAnsi="Times New Roman"/>
          <w:b/>
          <w:bCs/>
          <w:szCs w:val="24"/>
        </w:rPr>
      </w:pPr>
    </w:p>
    <w:p w14:paraId="34E94260" w14:textId="77777777" w:rsidR="007A6146" w:rsidRDefault="007A6146" w:rsidP="008D344A">
      <w:pPr>
        <w:rPr>
          <w:rFonts w:ascii="Times New Roman" w:hAnsi="Times New Roman"/>
          <w:b/>
          <w:bCs/>
          <w:szCs w:val="24"/>
        </w:rPr>
      </w:pPr>
    </w:p>
    <w:p w14:paraId="7AB79FF9" w14:textId="77777777" w:rsidR="007A6146" w:rsidRDefault="007A6146" w:rsidP="008D344A">
      <w:pPr>
        <w:rPr>
          <w:rFonts w:ascii="Times New Roman" w:hAnsi="Times New Roman"/>
          <w:b/>
          <w:bCs/>
          <w:szCs w:val="24"/>
        </w:rPr>
      </w:pPr>
    </w:p>
    <w:p w14:paraId="7E665CF3" w14:textId="77777777" w:rsidR="007A6146" w:rsidRDefault="007A6146" w:rsidP="008D344A">
      <w:pPr>
        <w:rPr>
          <w:rFonts w:ascii="Times New Roman" w:hAnsi="Times New Roman"/>
          <w:b/>
          <w:bCs/>
          <w:szCs w:val="24"/>
        </w:rPr>
      </w:pPr>
    </w:p>
    <w:p w14:paraId="174517DC" w14:textId="77777777" w:rsidR="007A6146" w:rsidRDefault="007A6146" w:rsidP="008D344A">
      <w:pPr>
        <w:rPr>
          <w:rFonts w:ascii="Times New Roman" w:hAnsi="Times New Roman"/>
          <w:b/>
          <w:bCs/>
          <w:szCs w:val="24"/>
        </w:rPr>
      </w:pPr>
    </w:p>
    <w:p w14:paraId="318611C8" w14:textId="77777777" w:rsidR="007A6146" w:rsidRDefault="007A6146" w:rsidP="008D344A">
      <w:pPr>
        <w:rPr>
          <w:rFonts w:ascii="Times New Roman" w:hAnsi="Times New Roman"/>
          <w:b/>
          <w:bCs/>
          <w:szCs w:val="24"/>
        </w:rPr>
      </w:pPr>
    </w:p>
    <w:p w14:paraId="5DD61D66" w14:textId="77777777" w:rsidR="007A6146" w:rsidRDefault="007A6146" w:rsidP="008D344A">
      <w:pPr>
        <w:rPr>
          <w:rFonts w:ascii="Times New Roman" w:hAnsi="Times New Roman"/>
          <w:b/>
          <w:bCs/>
          <w:szCs w:val="24"/>
        </w:rPr>
      </w:pPr>
    </w:p>
    <w:p w14:paraId="05553DBB" w14:textId="77777777" w:rsidR="007A6146" w:rsidRDefault="007A6146" w:rsidP="008D344A">
      <w:pPr>
        <w:rPr>
          <w:rFonts w:ascii="Times New Roman" w:hAnsi="Times New Roman"/>
          <w:b/>
          <w:bCs/>
          <w:szCs w:val="24"/>
        </w:rPr>
      </w:pPr>
    </w:p>
    <w:p w14:paraId="136F712C" w14:textId="77777777" w:rsidR="004B607C" w:rsidRDefault="004B607C" w:rsidP="008D344A">
      <w:pPr>
        <w:rPr>
          <w:rFonts w:ascii="Times New Roman" w:hAnsi="Times New Roman"/>
          <w:b/>
          <w:bCs/>
          <w:szCs w:val="24"/>
        </w:rPr>
      </w:pPr>
    </w:p>
    <w:p w14:paraId="46E23561" w14:textId="77777777" w:rsidR="007A6146" w:rsidRDefault="007A6146" w:rsidP="008D344A">
      <w:pPr>
        <w:rPr>
          <w:rFonts w:ascii="Times New Roman" w:hAnsi="Times New Roman"/>
          <w:b/>
          <w:bCs/>
          <w:szCs w:val="24"/>
        </w:rPr>
      </w:pPr>
    </w:p>
    <w:p w14:paraId="26405A15" w14:textId="33BF0AD7" w:rsidR="00CA5460" w:rsidRPr="001D4561" w:rsidRDefault="00CA5460" w:rsidP="001D1D76">
      <w:pPr>
        <w:jc w:val="center"/>
        <w:rPr>
          <w:rFonts w:ascii="Times New Roman" w:hAnsi="Times New Roman"/>
          <w:b/>
          <w:bCs/>
          <w:szCs w:val="24"/>
        </w:rPr>
      </w:pPr>
      <w:r w:rsidRPr="001D4561">
        <w:rPr>
          <w:rFonts w:ascii="Times New Roman" w:hAnsi="Times New Roman"/>
          <w:b/>
          <w:bCs/>
          <w:szCs w:val="24"/>
        </w:rPr>
        <w:lastRenderedPageBreak/>
        <w:t>Wstęp</w:t>
      </w:r>
    </w:p>
    <w:p w14:paraId="6ED4A3F7" w14:textId="77777777" w:rsidR="007F25BB" w:rsidRPr="00B754ED" w:rsidRDefault="007F25BB" w:rsidP="00C640BF">
      <w:pPr>
        <w:pStyle w:val="Akapitzlist"/>
        <w:rPr>
          <w:rFonts w:ascii="Times New Roman" w:hAnsi="Times New Roman"/>
          <w:b/>
          <w:bCs/>
          <w:szCs w:val="24"/>
        </w:rPr>
      </w:pPr>
    </w:p>
    <w:p w14:paraId="6366400E" w14:textId="7B73216C" w:rsidR="00CA5460" w:rsidRPr="00E15D14" w:rsidRDefault="00CA5460" w:rsidP="00B754ED">
      <w:pPr>
        <w:spacing w:line="360" w:lineRule="auto"/>
        <w:jc w:val="both"/>
        <w:rPr>
          <w:rFonts w:ascii="Times New Roman" w:hAnsi="Times New Roman"/>
          <w:szCs w:val="24"/>
        </w:rPr>
      </w:pPr>
      <w:r w:rsidRPr="00E15D14">
        <w:rPr>
          <w:rFonts w:ascii="Times New Roman" w:hAnsi="Times New Roman"/>
          <w:szCs w:val="24"/>
        </w:rPr>
        <w:t xml:space="preserve">Dokument </w:t>
      </w:r>
      <w:r w:rsidR="00C84A97">
        <w:rPr>
          <w:rFonts w:ascii="Times New Roman" w:hAnsi="Times New Roman"/>
          <w:szCs w:val="24"/>
        </w:rPr>
        <w:t>Standardy</w:t>
      </w:r>
      <w:r w:rsidRPr="00E15D14">
        <w:rPr>
          <w:rFonts w:ascii="Times New Roman" w:hAnsi="Times New Roman"/>
          <w:szCs w:val="24"/>
        </w:rPr>
        <w:t xml:space="preserve"> Ochrony Małoletnich </w:t>
      </w:r>
      <w:r w:rsidR="00346853">
        <w:rPr>
          <w:rFonts w:ascii="Times New Roman" w:hAnsi="Times New Roman"/>
          <w:szCs w:val="24"/>
        </w:rPr>
        <w:t>(</w:t>
      </w:r>
      <w:r w:rsidR="00904A9C">
        <w:rPr>
          <w:rFonts w:ascii="Times New Roman" w:hAnsi="Times New Roman"/>
          <w:szCs w:val="24"/>
        </w:rPr>
        <w:t>Polityka Ochrony Małoletnich P</w:t>
      </w:r>
      <w:r w:rsidR="00346853">
        <w:rPr>
          <w:rFonts w:ascii="Times New Roman" w:hAnsi="Times New Roman"/>
          <w:szCs w:val="24"/>
        </w:rPr>
        <w:t xml:space="preserve">OM) </w:t>
      </w:r>
      <w:r w:rsidRPr="00E15D14">
        <w:rPr>
          <w:rFonts w:ascii="Times New Roman" w:hAnsi="Times New Roman"/>
          <w:szCs w:val="24"/>
        </w:rPr>
        <w:t xml:space="preserve">opracowany </w:t>
      </w:r>
      <w:r w:rsidR="007A6146">
        <w:rPr>
          <w:rFonts w:ascii="Times New Roman" w:hAnsi="Times New Roman"/>
          <w:szCs w:val="24"/>
        </w:rPr>
        <w:t xml:space="preserve">                                       </w:t>
      </w:r>
      <w:r w:rsidRPr="00E15D14">
        <w:rPr>
          <w:rFonts w:ascii="Times New Roman" w:hAnsi="Times New Roman"/>
          <w:szCs w:val="24"/>
        </w:rPr>
        <w:t xml:space="preserve">w </w:t>
      </w:r>
      <w:bookmarkStart w:id="0" w:name="_Hlk161849096"/>
      <w:r w:rsidRPr="00E15D14">
        <w:rPr>
          <w:rFonts w:ascii="Times New Roman" w:hAnsi="Times New Roman"/>
          <w:szCs w:val="24"/>
        </w:rPr>
        <w:t>C</w:t>
      </w:r>
      <w:r w:rsidR="00543412">
        <w:rPr>
          <w:rFonts w:ascii="Times New Roman" w:hAnsi="Times New Roman"/>
          <w:szCs w:val="24"/>
        </w:rPr>
        <w:t>LVI</w:t>
      </w:r>
      <w:r w:rsidRPr="00E15D14">
        <w:rPr>
          <w:rFonts w:ascii="Times New Roman" w:hAnsi="Times New Roman"/>
          <w:szCs w:val="24"/>
        </w:rPr>
        <w:t> Liceum Ogólnokształcąc</w:t>
      </w:r>
      <w:r w:rsidR="00277038" w:rsidRPr="00E15D14">
        <w:rPr>
          <w:rFonts w:ascii="Times New Roman" w:hAnsi="Times New Roman"/>
          <w:szCs w:val="24"/>
        </w:rPr>
        <w:t>ym</w:t>
      </w:r>
      <w:r w:rsidR="00543412">
        <w:rPr>
          <w:rFonts w:ascii="Times New Roman" w:hAnsi="Times New Roman"/>
          <w:szCs w:val="24"/>
        </w:rPr>
        <w:t xml:space="preserve"> Integracyjnym</w:t>
      </w:r>
      <w:r w:rsidRPr="00E15D14">
        <w:rPr>
          <w:rFonts w:ascii="Times New Roman" w:hAnsi="Times New Roman"/>
          <w:szCs w:val="24"/>
        </w:rPr>
        <w:t xml:space="preserve"> </w:t>
      </w:r>
      <w:r w:rsidR="00543412">
        <w:rPr>
          <w:rFonts w:ascii="Times New Roman" w:hAnsi="Times New Roman"/>
          <w:szCs w:val="24"/>
        </w:rPr>
        <w:t>„Przy Łazienkach Królewskich”</w:t>
      </w:r>
      <w:r w:rsidRPr="00E15D14">
        <w:rPr>
          <w:rFonts w:ascii="Times New Roman" w:hAnsi="Times New Roman"/>
          <w:szCs w:val="24"/>
        </w:rPr>
        <w:t xml:space="preserve"> w Warszawie </w:t>
      </w:r>
      <w:bookmarkEnd w:id="0"/>
      <w:r w:rsidR="00A72698">
        <w:rPr>
          <w:rFonts w:ascii="Times New Roman" w:hAnsi="Times New Roman"/>
          <w:szCs w:val="24"/>
        </w:rPr>
        <w:t>stanowi opis</w:t>
      </w:r>
      <w:r w:rsidR="007F25BB">
        <w:rPr>
          <w:rFonts w:ascii="Times New Roman" w:hAnsi="Times New Roman"/>
          <w:szCs w:val="24"/>
        </w:rPr>
        <w:t xml:space="preserve"> standard</w:t>
      </w:r>
      <w:r w:rsidR="00A72698">
        <w:rPr>
          <w:rFonts w:ascii="Times New Roman" w:hAnsi="Times New Roman"/>
          <w:szCs w:val="24"/>
        </w:rPr>
        <w:t>ów</w:t>
      </w:r>
      <w:r w:rsidR="007F25BB">
        <w:rPr>
          <w:rFonts w:ascii="Times New Roman" w:hAnsi="Times New Roman"/>
          <w:szCs w:val="24"/>
        </w:rPr>
        <w:t xml:space="preserve"> ochrony małoletnich przed krzywdzeniem i </w:t>
      </w:r>
      <w:r w:rsidRPr="00E15D14">
        <w:rPr>
          <w:rFonts w:ascii="Times New Roman" w:hAnsi="Times New Roman"/>
          <w:szCs w:val="24"/>
        </w:rPr>
        <w:t>został opracowany zgodnie z ustawą z dnia 28 lipca 2023 r. o zmianie ustawy – Kodeks rodzinny i opiekuńczy (Dz.U. poz. 1606).</w:t>
      </w:r>
    </w:p>
    <w:p w14:paraId="02C54576" w14:textId="5435D2DB" w:rsidR="00CA5460" w:rsidRPr="00E15D14" w:rsidRDefault="00CA5460" w:rsidP="00B754ED">
      <w:pPr>
        <w:spacing w:line="360" w:lineRule="auto"/>
        <w:jc w:val="both"/>
        <w:rPr>
          <w:rFonts w:ascii="Times New Roman" w:hAnsi="Times New Roman"/>
          <w:szCs w:val="24"/>
        </w:rPr>
      </w:pPr>
      <w:r w:rsidRPr="00E15D14">
        <w:rPr>
          <w:rFonts w:ascii="Times New Roman" w:hAnsi="Times New Roman"/>
          <w:szCs w:val="24"/>
        </w:rPr>
        <w:t>Z dokumentem zapo</w:t>
      </w:r>
      <w:r w:rsidR="00A72698">
        <w:rPr>
          <w:rFonts w:ascii="Times New Roman" w:hAnsi="Times New Roman"/>
          <w:szCs w:val="24"/>
        </w:rPr>
        <w:t>znano</w:t>
      </w:r>
      <w:r w:rsidRPr="00E15D14">
        <w:rPr>
          <w:rFonts w:ascii="Times New Roman" w:hAnsi="Times New Roman"/>
          <w:szCs w:val="24"/>
        </w:rPr>
        <w:t xml:space="preserve"> Pracowników </w:t>
      </w:r>
      <w:r w:rsidR="00B754ED" w:rsidRPr="00E15D14">
        <w:rPr>
          <w:rFonts w:ascii="Times New Roman" w:hAnsi="Times New Roman"/>
          <w:szCs w:val="24"/>
        </w:rPr>
        <w:t>Szkoły</w:t>
      </w:r>
      <w:r w:rsidRPr="00E15D14">
        <w:rPr>
          <w:rFonts w:ascii="Times New Roman" w:hAnsi="Times New Roman"/>
          <w:szCs w:val="24"/>
        </w:rPr>
        <w:t xml:space="preserve">, uczniów, rodziców/opiekunów prawnych. </w:t>
      </w:r>
      <w:r w:rsidR="00C84A97">
        <w:rPr>
          <w:rFonts w:ascii="Times New Roman" w:hAnsi="Times New Roman"/>
          <w:szCs w:val="24"/>
        </w:rPr>
        <w:t>Standardy</w:t>
      </w:r>
      <w:r w:rsidRPr="00E15D14">
        <w:rPr>
          <w:rFonts w:ascii="Times New Roman" w:hAnsi="Times New Roman"/>
          <w:szCs w:val="24"/>
        </w:rPr>
        <w:t xml:space="preserve"> Ochrony Małoletnich </w:t>
      </w:r>
      <w:r w:rsidR="00C640BF" w:rsidRPr="00E15D14">
        <w:rPr>
          <w:rFonts w:ascii="Times New Roman" w:hAnsi="Times New Roman"/>
          <w:szCs w:val="24"/>
        </w:rPr>
        <w:t>u</w:t>
      </w:r>
      <w:r w:rsidRPr="00E15D14">
        <w:rPr>
          <w:rFonts w:ascii="Times New Roman" w:hAnsi="Times New Roman"/>
          <w:szCs w:val="24"/>
        </w:rPr>
        <w:t xml:space="preserve">dostępniono w dwóch wersjach: wersji pełnej oraz wersji skróconej dla uczniów. Informacje zawarte w dokumencie upowszechniane są wśród rodziców/opiekunów prawnych na zebraniach </w:t>
      </w:r>
      <w:r w:rsidR="00C84A97">
        <w:rPr>
          <w:rFonts w:ascii="Times New Roman" w:hAnsi="Times New Roman"/>
          <w:szCs w:val="24"/>
        </w:rPr>
        <w:t xml:space="preserve"> </w:t>
      </w:r>
      <w:r w:rsidRPr="00E15D14">
        <w:rPr>
          <w:rFonts w:ascii="Times New Roman" w:hAnsi="Times New Roman"/>
          <w:szCs w:val="24"/>
        </w:rPr>
        <w:t>z rodzicami, indywidualnych konsultacjach z</w:t>
      </w:r>
      <w:r w:rsidR="00B754ED" w:rsidRPr="00E15D14">
        <w:rPr>
          <w:rFonts w:ascii="Times New Roman" w:hAnsi="Times New Roman"/>
          <w:szCs w:val="24"/>
        </w:rPr>
        <w:t> </w:t>
      </w:r>
      <w:r w:rsidRPr="00E15D14">
        <w:rPr>
          <w:rFonts w:ascii="Times New Roman" w:hAnsi="Times New Roman"/>
          <w:szCs w:val="24"/>
        </w:rPr>
        <w:t>nauczycielami, natomiast wśród uczniów w trakcie lekcji wychowawczych, konsultacj</w:t>
      </w:r>
      <w:r w:rsidR="00D10215" w:rsidRPr="00E15D14">
        <w:rPr>
          <w:rFonts w:ascii="Times New Roman" w:hAnsi="Times New Roman"/>
          <w:szCs w:val="24"/>
        </w:rPr>
        <w:t>i</w:t>
      </w:r>
      <w:r w:rsidRPr="00E15D14">
        <w:rPr>
          <w:rFonts w:ascii="Times New Roman" w:hAnsi="Times New Roman"/>
          <w:szCs w:val="24"/>
        </w:rPr>
        <w:t xml:space="preserve"> indywidualnych </w:t>
      </w:r>
      <w:r w:rsidR="00B754ED" w:rsidRPr="00E15D14">
        <w:rPr>
          <w:rFonts w:ascii="Times New Roman" w:hAnsi="Times New Roman"/>
          <w:szCs w:val="24"/>
        </w:rPr>
        <w:t>oraz na warsztatach edukacyjnych</w:t>
      </w:r>
      <w:r w:rsidR="00D10215" w:rsidRPr="00E15D14">
        <w:rPr>
          <w:rFonts w:ascii="Times New Roman" w:hAnsi="Times New Roman"/>
          <w:szCs w:val="24"/>
        </w:rPr>
        <w:t xml:space="preserve"> i profilaktycznych</w:t>
      </w:r>
      <w:r w:rsidR="00B754ED" w:rsidRPr="00E15D14">
        <w:rPr>
          <w:rFonts w:ascii="Times New Roman" w:hAnsi="Times New Roman"/>
          <w:szCs w:val="24"/>
        </w:rPr>
        <w:t>.</w:t>
      </w:r>
      <w:r w:rsidR="00D10215" w:rsidRPr="00E15D14">
        <w:rPr>
          <w:rFonts w:ascii="Times New Roman" w:hAnsi="Times New Roman"/>
          <w:szCs w:val="24"/>
        </w:rPr>
        <w:t xml:space="preserve"> Dokument zamieszczony będzie na stronie internetowej Szkoły.</w:t>
      </w:r>
    </w:p>
    <w:p w14:paraId="1AFC4DB8" w14:textId="77777777" w:rsidR="00B754ED" w:rsidRDefault="00B754ED" w:rsidP="00B754ED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E90D61C" w14:textId="7FB3214D" w:rsidR="00B754ED" w:rsidRDefault="00B754ED" w:rsidP="00B754ED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Wszyscy rodzice/opiekunowie prawni dzieci mają dostęp do obowiązując</w:t>
      </w:r>
      <w:r w:rsidR="00E40578">
        <w:rPr>
          <w:rFonts w:ascii="Times New Roman" w:hAnsi="Times New Roman"/>
          <w:szCs w:val="24"/>
        </w:rPr>
        <w:t>ych</w:t>
      </w:r>
      <w:r>
        <w:rPr>
          <w:rFonts w:ascii="Times New Roman" w:hAnsi="Times New Roman"/>
          <w:szCs w:val="24"/>
        </w:rPr>
        <w:t xml:space="preserve"> w </w:t>
      </w:r>
      <w:r w:rsidR="00C640BF">
        <w:rPr>
          <w:rFonts w:ascii="Times New Roman" w:hAnsi="Times New Roman"/>
          <w:szCs w:val="24"/>
        </w:rPr>
        <w:t xml:space="preserve">Szkole </w:t>
      </w:r>
      <w:r w:rsidR="00C84A97">
        <w:rPr>
          <w:rFonts w:ascii="Times New Roman" w:hAnsi="Times New Roman"/>
          <w:szCs w:val="24"/>
        </w:rPr>
        <w:t>Standardów</w:t>
      </w:r>
      <w:r>
        <w:rPr>
          <w:rFonts w:ascii="Times New Roman" w:hAnsi="Times New Roman"/>
          <w:szCs w:val="24"/>
        </w:rPr>
        <w:t xml:space="preserve"> Ochrony Małoletnich oraz są angażowani w działania Szkoły na rzecz ochrony małoletnich. Uczniowie podczas zajęć </w:t>
      </w:r>
      <w:r w:rsidR="00C17A1F">
        <w:rPr>
          <w:rFonts w:ascii="Times New Roman" w:hAnsi="Times New Roman"/>
          <w:szCs w:val="24"/>
        </w:rPr>
        <w:t xml:space="preserve">                       </w:t>
      </w:r>
      <w:r>
        <w:rPr>
          <w:rFonts w:ascii="Times New Roman" w:hAnsi="Times New Roman"/>
          <w:szCs w:val="24"/>
        </w:rPr>
        <w:t>z wychowawcą zostali poinformowani do kogo mogą się zwrócić z</w:t>
      </w:r>
      <w:r w:rsidR="00C640BF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prośbą o pomoc lub radę w przypadku krzywdzenia. Na terenie </w:t>
      </w:r>
      <w:r w:rsidR="00C84A97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>zkoły w ogólnodostępnym miejscu udostępnione zostały informacje na temat możliwości uzyskania pomocy oraz numery bezpłatnych telefonów zaufania dla dzieci i młodzieży.</w:t>
      </w:r>
    </w:p>
    <w:p w14:paraId="5E8D5CA9" w14:textId="77777777" w:rsidR="00E15D14" w:rsidRDefault="00E15D14" w:rsidP="00B754ED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494719C8" w14:textId="13CBBD65" w:rsidR="00E15D14" w:rsidRDefault="00E15D14" w:rsidP="00E15D14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Przy opracowywaniu poniższego dokumentu pod pojęciem KRZYWDA rozumiano:</w:t>
      </w:r>
    </w:p>
    <w:p w14:paraId="4B3E0CD0" w14:textId="77777777" w:rsidR="00E15D14" w:rsidRPr="00E15D14" w:rsidRDefault="00E15D14" w:rsidP="00E15D1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b/>
          <w:color w:val="242424"/>
          <w:szCs w:val="24"/>
        </w:rPr>
      </w:pPr>
      <w:r w:rsidRPr="00E15D14">
        <w:rPr>
          <w:rFonts w:ascii="Times New Roman" w:eastAsia="Times New Roman" w:hAnsi="Times New Roman"/>
          <w:b/>
          <w:color w:val="242424"/>
          <w:szCs w:val="24"/>
        </w:rPr>
        <w:t>Krzywdzeniem jest:</w:t>
      </w:r>
    </w:p>
    <w:p w14:paraId="267E7735" w14:textId="2BA8D818" w:rsidR="00E15D14" w:rsidRPr="00E15D14" w:rsidRDefault="00E15D14" w:rsidP="00E15D1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E15D14">
        <w:rPr>
          <w:rFonts w:ascii="Times New Roman" w:eastAsia="Times New Roman" w:hAnsi="Times New Roman"/>
          <w:color w:val="242424"/>
          <w:szCs w:val="24"/>
          <w:u w:val="single"/>
        </w:rPr>
        <w:t>Przemoc fizyczna</w:t>
      </w:r>
      <w:r w:rsidRPr="00E15D14">
        <w:rPr>
          <w:rFonts w:ascii="Times New Roman" w:eastAsia="Times New Roman" w:hAnsi="Times New Roman"/>
          <w:color w:val="242424"/>
          <w:szCs w:val="24"/>
        </w:rPr>
        <w:t xml:space="preserve"> – jest to celowe uszkodzenie ciała, zadawanie bólu lub groźb</w:t>
      </w:r>
      <w:r w:rsidR="00A72698">
        <w:rPr>
          <w:rFonts w:ascii="Times New Roman" w:eastAsia="Times New Roman" w:hAnsi="Times New Roman"/>
          <w:color w:val="242424"/>
          <w:szCs w:val="24"/>
        </w:rPr>
        <w:t>a</w:t>
      </w:r>
      <w:r w:rsidRPr="00E15D14">
        <w:rPr>
          <w:rFonts w:ascii="Times New Roman" w:eastAsia="Times New Roman" w:hAnsi="Times New Roman"/>
          <w:color w:val="242424"/>
          <w:szCs w:val="24"/>
        </w:rPr>
        <w:t xml:space="preserve"> uszkodzeni</w:t>
      </w:r>
      <w:r w:rsidR="00A72698">
        <w:rPr>
          <w:rFonts w:ascii="Times New Roman" w:eastAsia="Times New Roman" w:hAnsi="Times New Roman"/>
          <w:color w:val="242424"/>
          <w:szCs w:val="24"/>
        </w:rPr>
        <w:t>a</w:t>
      </w:r>
      <w:r w:rsidRPr="00E15D14">
        <w:rPr>
          <w:rFonts w:ascii="Times New Roman" w:eastAsia="Times New Roman" w:hAnsi="Times New Roman"/>
          <w:color w:val="242424"/>
          <w:szCs w:val="24"/>
        </w:rPr>
        <w:t xml:space="preserve"> ciała. Skutkiem przemocy fizycznej mogą być między innymi złamania, siniaki, rany cięte, poparzenia, obrażenia wewnętrzne. Przemoc fizyczna powoduje lub może spowodować utratę zdrowia bądź też zagrażać życiu.</w:t>
      </w:r>
    </w:p>
    <w:p w14:paraId="5CAFF874" w14:textId="0633A30E" w:rsidR="00E15D14" w:rsidRPr="00E15D14" w:rsidRDefault="00E15D14" w:rsidP="00E15D1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E15D14">
        <w:rPr>
          <w:rFonts w:ascii="Times New Roman" w:eastAsia="Times New Roman" w:hAnsi="Times New Roman"/>
          <w:color w:val="242424"/>
          <w:szCs w:val="24"/>
          <w:u w:val="single"/>
        </w:rPr>
        <w:t>Przemoc emocjonalna</w:t>
      </w:r>
      <w:r w:rsidRPr="00E15D14">
        <w:rPr>
          <w:rFonts w:ascii="Times New Roman" w:eastAsia="Times New Roman" w:hAnsi="Times New Roman"/>
          <w:color w:val="242424"/>
          <w:szCs w:val="24"/>
        </w:rPr>
        <w:t xml:space="preserve"> - to powtarzające się poniżanie, upokarzanie i ośmieszanie małoletniego, nieustanna krytyka, wciąganie małoletniego w konflikt osób dorosłych, manipulowanie nim, brak odpowiedniego wsparcia, stawianie małoletniemu wymagań i oczekiwań, którym nie jest on w stanie sprostać.</w:t>
      </w:r>
    </w:p>
    <w:p w14:paraId="7716E4D6" w14:textId="77777777" w:rsidR="00091D8E" w:rsidRDefault="00E15D14" w:rsidP="00E15D14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E15D14">
        <w:rPr>
          <w:rFonts w:ascii="Times New Roman" w:eastAsia="Times New Roman" w:hAnsi="Times New Roman"/>
          <w:color w:val="242424"/>
          <w:szCs w:val="24"/>
          <w:u w:val="single"/>
        </w:rPr>
        <w:t>Wykorzystywanie seksualne</w:t>
      </w:r>
      <w:r w:rsidRPr="00E15D14">
        <w:rPr>
          <w:rFonts w:ascii="Times New Roman" w:eastAsia="Times New Roman" w:hAnsi="Times New Roman"/>
          <w:color w:val="242424"/>
          <w:szCs w:val="24"/>
        </w:rPr>
        <w:t xml:space="preserve"> – to każde zachowanie, które prowadzi do seksualnego zaspokojenia kosztem małoletniego. Wykorzystywanie seksualne odnosi się do zachowań z kontaktem fizycznym (np. dotykanie dziecka, współżycie z dzieckiem) oraz zachowania bez kontaktu fizycznego (np. pokazywanie małoletniemu materiałów pornograficznych, podglądanie, ekshibicjonizm). Przemoc ta może być jednorazowym incydentem lub powtarzać się przez dłuższy czas.</w:t>
      </w:r>
    </w:p>
    <w:p w14:paraId="1760A7B5" w14:textId="77777777" w:rsidR="00766AB0" w:rsidRDefault="00E15D14" w:rsidP="00766AB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E15D14">
        <w:rPr>
          <w:rFonts w:ascii="Times New Roman" w:eastAsia="Times New Roman" w:hAnsi="Times New Roman"/>
          <w:color w:val="242424"/>
          <w:szCs w:val="24"/>
          <w:u w:val="single"/>
        </w:rPr>
        <w:lastRenderedPageBreak/>
        <w:t>Zaniedbywanie</w:t>
      </w:r>
      <w:r w:rsidRPr="00E15D14">
        <w:rPr>
          <w:rFonts w:ascii="Times New Roman" w:eastAsia="Times New Roman" w:hAnsi="Times New Roman"/>
          <w:color w:val="242424"/>
          <w:szCs w:val="24"/>
        </w:rPr>
        <w:t xml:space="preserve"> – to niezaspokajanie podstawowych potrzeb materialnych i emocjonalnych małoletniego przez rodzica lub opiekuna prawnego, niezapewnianie mu odpowiedniego pożywienia, ubrań, schronienia, opieki medycznej, bezpieczeństwa, brak dozoru nad wypełnianiem obowiązku szkolnego.</w:t>
      </w:r>
    </w:p>
    <w:p w14:paraId="3038B8AD" w14:textId="77777777" w:rsidR="00766AB0" w:rsidRDefault="00766AB0" w:rsidP="00766AB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242424"/>
          <w:szCs w:val="24"/>
        </w:rPr>
      </w:pPr>
    </w:p>
    <w:p w14:paraId="0AF993BD" w14:textId="40353C16" w:rsidR="00766AB0" w:rsidRDefault="00766AB0" w:rsidP="00766AB0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766AB0">
        <w:rPr>
          <w:rFonts w:ascii="Times New Roman" w:hAnsi="Times New Roman"/>
          <w:szCs w:val="24"/>
        </w:rPr>
        <w:t xml:space="preserve">Standardy Ochrony Małoletnich przed krzywdzeniem </w:t>
      </w:r>
      <w:r w:rsidR="001D4561">
        <w:rPr>
          <w:rFonts w:ascii="Times New Roman" w:hAnsi="Times New Roman"/>
          <w:szCs w:val="24"/>
        </w:rPr>
        <w:t>mają zapewniać</w:t>
      </w:r>
      <w:r w:rsidRPr="00766AB0">
        <w:rPr>
          <w:rFonts w:ascii="Times New Roman" w:hAnsi="Times New Roman"/>
          <w:szCs w:val="24"/>
        </w:rPr>
        <w:t xml:space="preserve"> bezpieczne i przyjazne środowisko </w:t>
      </w:r>
      <w:r>
        <w:rPr>
          <w:rFonts w:ascii="Times New Roman" w:hAnsi="Times New Roman"/>
          <w:szCs w:val="24"/>
        </w:rPr>
        <w:t>szkolne</w:t>
      </w:r>
      <w:r w:rsidRPr="00766AB0">
        <w:rPr>
          <w:rFonts w:ascii="Times New Roman" w:hAnsi="Times New Roman"/>
          <w:szCs w:val="24"/>
        </w:rPr>
        <w:t>. Obejmują cztery obszary:</w:t>
      </w:r>
    </w:p>
    <w:p w14:paraId="147316B3" w14:textId="1E3A8987" w:rsidR="00766AB0" w:rsidRPr="00766AB0" w:rsidRDefault="00766AB0" w:rsidP="00766AB0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766AB0">
        <w:rPr>
          <w:rFonts w:ascii="Times New Roman" w:hAnsi="Times New Roman"/>
          <w:szCs w:val="24"/>
        </w:rPr>
        <w:t>Politykę Ochrony Małoletnich, która określa:</w:t>
      </w:r>
    </w:p>
    <w:p w14:paraId="2734C533" w14:textId="554EF607" w:rsidR="001D4561" w:rsidRDefault="00766AB0" w:rsidP="001D4561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1D4561">
        <w:rPr>
          <w:rFonts w:ascii="Times New Roman" w:hAnsi="Times New Roman"/>
          <w:szCs w:val="24"/>
        </w:rPr>
        <w:t>zasady bezpiecznej rekrutacji personelu do pracy,</w:t>
      </w:r>
    </w:p>
    <w:p w14:paraId="5734F2CD" w14:textId="53A310F0" w:rsidR="001D4561" w:rsidRDefault="001D4561" w:rsidP="001D4561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1D4561">
        <w:rPr>
          <w:rFonts w:ascii="Times New Roman" w:hAnsi="Times New Roman"/>
          <w:szCs w:val="24"/>
        </w:rPr>
        <w:t>sposób reagowania na przypadki podejrzenia, że dziecko doświadcza krzywdzenia i zasady prowadzenia rejestru interwencji​</w:t>
      </w:r>
      <w:r>
        <w:rPr>
          <w:rFonts w:ascii="Times New Roman" w:hAnsi="Times New Roman"/>
          <w:szCs w:val="24"/>
        </w:rPr>
        <w:t>,</w:t>
      </w:r>
    </w:p>
    <w:p w14:paraId="6F95135A" w14:textId="3F982027" w:rsidR="001D4561" w:rsidRDefault="00766AB0" w:rsidP="001D4561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1D4561">
        <w:rPr>
          <w:rFonts w:ascii="Times New Roman" w:hAnsi="Times New Roman"/>
          <w:szCs w:val="24"/>
        </w:rPr>
        <w:t xml:space="preserve">zasady </w:t>
      </w:r>
      <w:r w:rsidR="001D4561">
        <w:rPr>
          <w:rFonts w:ascii="Times New Roman" w:hAnsi="Times New Roman"/>
          <w:szCs w:val="24"/>
        </w:rPr>
        <w:t xml:space="preserve">zbierania i przechowywania </w:t>
      </w:r>
      <w:r w:rsidRPr="001D4561">
        <w:rPr>
          <w:rFonts w:ascii="Times New Roman" w:hAnsi="Times New Roman"/>
          <w:szCs w:val="24"/>
        </w:rPr>
        <w:t>danych osobowych</w:t>
      </w:r>
      <w:r w:rsidR="001D4561">
        <w:rPr>
          <w:rFonts w:ascii="Times New Roman" w:hAnsi="Times New Roman"/>
          <w:szCs w:val="24"/>
        </w:rPr>
        <w:t xml:space="preserve"> małoletnich</w:t>
      </w:r>
      <w:r w:rsidRPr="001D4561">
        <w:rPr>
          <w:rFonts w:ascii="Times New Roman" w:hAnsi="Times New Roman"/>
          <w:szCs w:val="24"/>
        </w:rPr>
        <w:t>,</w:t>
      </w:r>
    </w:p>
    <w:p w14:paraId="224A1454" w14:textId="171756E3" w:rsidR="001D4561" w:rsidRDefault="00766AB0" w:rsidP="001D4561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1D4561">
        <w:rPr>
          <w:rFonts w:ascii="Times New Roman" w:hAnsi="Times New Roman"/>
          <w:szCs w:val="24"/>
        </w:rPr>
        <w:t xml:space="preserve">zasady ochrony wizerunku </w:t>
      </w:r>
      <w:r w:rsidR="001D4561">
        <w:rPr>
          <w:rFonts w:ascii="Times New Roman" w:hAnsi="Times New Roman"/>
          <w:szCs w:val="24"/>
        </w:rPr>
        <w:t>małoletniego</w:t>
      </w:r>
      <w:r w:rsidRPr="001D4561">
        <w:rPr>
          <w:rFonts w:ascii="Times New Roman" w:hAnsi="Times New Roman"/>
          <w:szCs w:val="24"/>
        </w:rPr>
        <w:t>,</w:t>
      </w:r>
    </w:p>
    <w:p w14:paraId="6F369A26" w14:textId="465BD40B" w:rsidR="001D4561" w:rsidRDefault="00766AB0" w:rsidP="001D4561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1D4561">
        <w:rPr>
          <w:rFonts w:ascii="Times New Roman" w:hAnsi="Times New Roman"/>
          <w:szCs w:val="24"/>
        </w:rPr>
        <w:t xml:space="preserve">zasady </w:t>
      </w:r>
      <w:r w:rsidR="001D4561">
        <w:rPr>
          <w:rFonts w:ascii="Times New Roman" w:hAnsi="Times New Roman"/>
          <w:szCs w:val="24"/>
        </w:rPr>
        <w:t>korzystania</w:t>
      </w:r>
      <w:r w:rsidRPr="001D4561">
        <w:rPr>
          <w:rFonts w:ascii="Times New Roman" w:hAnsi="Times New Roman"/>
          <w:szCs w:val="24"/>
        </w:rPr>
        <w:t xml:space="preserve"> </w:t>
      </w:r>
      <w:r w:rsidR="001D4561">
        <w:rPr>
          <w:rFonts w:ascii="Times New Roman" w:hAnsi="Times New Roman"/>
          <w:szCs w:val="24"/>
        </w:rPr>
        <w:t>z</w:t>
      </w:r>
      <w:r w:rsidRPr="001D4561">
        <w:rPr>
          <w:rFonts w:ascii="Times New Roman" w:hAnsi="Times New Roman"/>
          <w:szCs w:val="24"/>
        </w:rPr>
        <w:t xml:space="preserve"> Internetu</w:t>
      </w:r>
      <w:r w:rsidR="001D4561">
        <w:rPr>
          <w:rFonts w:ascii="Times New Roman" w:hAnsi="Times New Roman"/>
          <w:szCs w:val="24"/>
        </w:rPr>
        <w:t xml:space="preserve"> i mediów elektronicznych</w:t>
      </w:r>
      <w:r w:rsidRPr="001D4561">
        <w:rPr>
          <w:rFonts w:ascii="Times New Roman" w:hAnsi="Times New Roman"/>
          <w:szCs w:val="24"/>
        </w:rPr>
        <w:t>,</w:t>
      </w:r>
    </w:p>
    <w:p w14:paraId="797B7A28" w14:textId="7EAF3783" w:rsidR="001D4561" w:rsidRDefault="00766AB0" w:rsidP="001D4561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1D4561">
        <w:rPr>
          <w:rFonts w:ascii="Times New Roman" w:hAnsi="Times New Roman"/>
          <w:szCs w:val="24"/>
        </w:rPr>
        <w:t>zasady bezpiecznych kontaktów w relacjach pracownik-dziecko,</w:t>
      </w:r>
      <w:r w:rsidR="001D4561">
        <w:rPr>
          <w:rFonts w:ascii="Times New Roman" w:hAnsi="Times New Roman"/>
          <w:szCs w:val="24"/>
        </w:rPr>
        <w:t xml:space="preserve"> dziecko – dziecko,</w:t>
      </w:r>
    </w:p>
    <w:p w14:paraId="356F89A7" w14:textId="1A5BA4B8" w:rsidR="00890EEF" w:rsidRDefault="00890EEF" w:rsidP="001D4561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890EEF">
        <w:rPr>
          <w:rFonts w:ascii="Times New Roman" w:hAnsi="Times New Roman"/>
          <w:szCs w:val="24"/>
        </w:rPr>
        <w:t xml:space="preserve">zasady </w:t>
      </w:r>
      <w:r>
        <w:rPr>
          <w:rFonts w:ascii="Times New Roman" w:hAnsi="Times New Roman"/>
          <w:szCs w:val="24"/>
        </w:rPr>
        <w:t>monitorowania</w:t>
      </w:r>
      <w:r w:rsidRPr="00890EEF">
        <w:rPr>
          <w:rFonts w:ascii="Times New Roman" w:hAnsi="Times New Roman"/>
          <w:szCs w:val="24"/>
        </w:rPr>
        <w:t xml:space="preserve"> i aktualizacji standardów oraz sposób dokumentowania​</w:t>
      </w:r>
      <w:r>
        <w:rPr>
          <w:rFonts w:ascii="Times New Roman" w:hAnsi="Times New Roman"/>
          <w:szCs w:val="24"/>
        </w:rPr>
        <w:t>.</w:t>
      </w:r>
    </w:p>
    <w:p w14:paraId="7BB8D7ED" w14:textId="77777777" w:rsidR="001D4561" w:rsidRDefault="00766AB0" w:rsidP="001D4561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1D4561">
        <w:rPr>
          <w:rFonts w:ascii="Times New Roman" w:hAnsi="Times New Roman"/>
          <w:szCs w:val="24"/>
        </w:rPr>
        <w:t>Personel – obszar, który określa:</w:t>
      </w:r>
    </w:p>
    <w:p w14:paraId="77D89DE5" w14:textId="77777777" w:rsidR="001D4561" w:rsidRDefault="00766AB0" w:rsidP="001D4561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1D4561">
        <w:rPr>
          <w:rFonts w:ascii="Times New Roman" w:hAnsi="Times New Roman"/>
          <w:szCs w:val="24"/>
        </w:rPr>
        <w:t>zasady rekrutacji, edukowania i monitorowania pracowników,</w:t>
      </w:r>
    </w:p>
    <w:p w14:paraId="2B0D4289" w14:textId="7086F9C8" w:rsidR="001D4561" w:rsidRDefault="00766AB0" w:rsidP="001D4561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1D4561">
        <w:rPr>
          <w:rFonts w:ascii="Times New Roman" w:hAnsi="Times New Roman"/>
          <w:szCs w:val="24"/>
        </w:rPr>
        <w:t xml:space="preserve">zasady bezpiecznych relacji personelu </w:t>
      </w:r>
      <w:r w:rsidR="00E40578">
        <w:rPr>
          <w:rFonts w:ascii="Times New Roman" w:hAnsi="Times New Roman"/>
          <w:szCs w:val="24"/>
        </w:rPr>
        <w:t>szkoły</w:t>
      </w:r>
      <w:r w:rsidRPr="001D4561">
        <w:rPr>
          <w:rFonts w:ascii="Times New Roman" w:hAnsi="Times New Roman"/>
          <w:szCs w:val="24"/>
        </w:rPr>
        <w:t xml:space="preserve"> z małoletnimi,</w:t>
      </w:r>
      <w:r w:rsidR="00890EEF" w:rsidRPr="00890EEF">
        <w:rPr>
          <w:rFonts w:ascii="Lato" w:hAnsi="Lato"/>
          <w:color w:val="1D1D1B"/>
          <w:sz w:val="23"/>
          <w:szCs w:val="23"/>
          <w:shd w:val="clear" w:color="auto" w:fill="FFFFFF"/>
        </w:rPr>
        <w:t xml:space="preserve"> </w:t>
      </w:r>
      <w:r w:rsidR="00890EEF" w:rsidRPr="00890EEF">
        <w:rPr>
          <w:rFonts w:ascii="Times New Roman" w:hAnsi="Times New Roman"/>
          <w:szCs w:val="24"/>
        </w:rPr>
        <w:t>wskazujące, jakie zachowania w</w:t>
      </w:r>
      <w:r w:rsidR="00890EEF">
        <w:rPr>
          <w:rFonts w:ascii="Times New Roman" w:hAnsi="Times New Roman"/>
          <w:szCs w:val="24"/>
        </w:rPr>
        <w:t> </w:t>
      </w:r>
      <w:r w:rsidR="00890EEF" w:rsidRPr="00890EEF">
        <w:rPr>
          <w:rFonts w:ascii="Times New Roman" w:hAnsi="Times New Roman"/>
          <w:szCs w:val="24"/>
        </w:rPr>
        <w:t>organizacji są niedozwolone, a jakie pożądane w kontakcie z dzieckiem</w:t>
      </w:r>
      <w:r w:rsidR="00890EEF">
        <w:rPr>
          <w:rFonts w:ascii="Times New Roman" w:hAnsi="Times New Roman"/>
          <w:szCs w:val="24"/>
        </w:rPr>
        <w:t>,</w:t>
      </w:r>
    </w:p>
    <w:p w14:paraId="0F6F9F28" w14:textId="78F1CDE1" w:rsidR="00766AB0" w:rsidRPr="001D4561" w:rsidRDefault="00766AB0" w:rsidP="001D4561">
      <w:pPr>
        <w:pStyle w:val="Akapitzlist"/>
        <w:numPr>
          <w:ilvl w:val="0"/>
          <w:numId w:val="35"/>
        </w:numPr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Cs w:val="24"/>
        </w:rPr>
      </w:pPr>
      <w:r w:rsidRPr="001D4561">
        <w:rPr>
          <w:rFonts w:ascii="Times New Roman" w:hAnsi="Times New Roman"/>
          <w:szCs w:val="24"/>
        </w:rPr>
        <w:t xml:space="preserve">zasady zapewniania pracownikom podstawowej wiedzy na temat ochrony małoletnich przed krzywdzeniem oraz udzielania pomocy dzieciom w sytuacjach zagrożenia, w zakresie: rozpoznawania symptomów krzywdzenia dzieci, procedur interwencji w przypadku podejrzeń krzywdzenia, odpowiedzialności prawnej pracowników </w:t>
      </w:r>
      <w:r w:rsidR="00890EEF">
        <w:rPr>
          <w:rFonts w:ascii="Times New Roman" w:hAnsi="Times New Roman"/>
          <w:szCs w:val="24"/>
        </w:rPr>
        <w:t>szkoły</w:t>
      </w:r>
      <w:r w:rsidRPr="001D4561">
        <w:rPr>
          <w:rFonts w:ascii="Times New Roman" w:hAnsi="Times New Roman"/>
          <w:szCs w:val="24"/>
        </w:rPr>
        <w:t xml:space="preserve"> zobowiązanych do podejmowania interwencji.</w:t>
      </w:r>
    </w:p>
    <w:p w14:paraId="32143F18" w14:textId="622B6BC1" w:rsidR="001D4561" w:rsidRPr="001D4561" w:rsidRDefault="00766AB0" w:rsidP="001D4561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1D4561">
        <w:rPr>
          <w:rFonts w:ascii="Times New Roman" w:hAnsi="Times New Roman"/>
          <w:szCs w:val="24"/>
        </w:rPr>
        <w:t xml:space="preserve">Procedury – obszar określający działania, jakie należy podjąć w sytuacji krzywdzenia dziecka lub zagrożenia jego bezpieczeństwa ze strony personelu </w:t>
      </w:r>
      <w:r w:rsidR="00890EEF">
        <w:rPr>
          <w:rFonts w:ascii="Times New Roman" w:hAnsi="Times New Roman"/>
          <w:szCs w:val="24"/>
        </w:rPr>
        <w:t>szkoły</w:t>
      </w:r>
      <w:r w:rsidRPr="001D4561">
        <w:rPr>
          <w:rFonts w:ascii="Times New Roman" w:hAnsi="Times New Roman"/>
          <w:szCs w:val="24"/>
        </w:rPr>
        <w:t xml:space="preserve">, członków rodziny, rówieśników i osób </w:t>
      </w:r>
      <w:r w:rsidR="00890EEF">
        <w:rPr>
          <w:rFonts w:ascii="Times New Roman" w:hAnsi="Times New Roman"/>
          <w:szCs w:val="24"/>
        </w:rPr>
        <w:t>trzecich</w:t>
      </w:r>
      <w:r w:rsidRPr="001D4561">
        <w:rPr>
          <w:rFonts w:ascii="Times New Roman" w:hAnsi="Times New Roman"/>
          <w:szCs w:val="24"/>
        </w:rPr>
        <w:t>.</w:t>
      </w:r>
    </w:p>
    <w:p w14:paraId="2B915996" w14:textId="67212488" w:rsidR="00766AB0" w:rsidRPr="001D4561" w:rsidRDefault="00766AB0" w:rsidP="001D4561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242424"/>
          <w:szCs w:val="24"/>
        </w:rPr>
      </w:pPr>
      <w:r w:rsidRPr="001D4561">
        <w:rPr>
          <w:rFonts w:ascii="Times New Roman" w:hAnsi="Times New Roman"/>
          <w:szCs w:val="24"/>
        </w:rPr>
        <w:t>Monitoring – obszar, który określa zasady weryfikacji</w:t>
      </w:r>
      <w:r w:rsidR="00890EEF">
        <w:rPr>
          <w:rFonts w:ascii="Times New Roman" w:hAnsi="Times New Roman"/>
          <w:szCs w:val="24"/>
        </w:rPr>
        <w:t xml:space="preserve"> i </w:t>
      </w:r>
      <w:r w:rsidR="00890EEF" w:rsidRPr="00890EEF">
        <w:rPr>
          <w:rFonts w:ascii="Times New Roman" w:hAnsi="Times New Roman"/>
          <w:szCs w:val="24"/>
        </w:rPr>
        <w:t>dostoso</w:t>
      </w:r>
      <w:r w:rsidR="00890EEF">
        <w:rPr>
          <w:rFonts w:ascii="Times New Roman" w:hAnsi="Times New Roman"/>
          <w:szCs w:val="24"/>
        </w:rPr>
        <w:t>wania</w:t>
      </w:r>
      <w:r w:rsidR="00890EEF" w:rsidRPr="00890EEF">
        <w:rPr>
          <w:rFonts w:ascii="Times New Roman" w:hAnsi="Times New Roman"/>
          <w:szCs w:val="24"/>
        </w:rPr>
        <w:t xml:space="preserve"> standard</w:t>
      </w:r>
      <w:r w:rsidR="00890EEF">
        <w:rPr>
          <w:rFonts w:ascii="Times New Roman" w:hAnsi="Times New Roman"/>
          <w:szCs w:val="24"/>
        </w:rPr>
        <w:t>ów</w:t>
      </w:r>
      <w:r w:rsidR="00890EEF" w:rsidRPr="00890EEF">
        <w:rPr>
          <w:rFonts w:ascii="Times New Roman" w:hAnsi="Times New Roman"/>
          <w:szCs w:val="24"/>
        </w:rPr>
        <w:t xml:space="preserve"> do aktualnych potrzeb oraz </w:t>
      </w:r>
      <w:r w:rsidR="00890EEF">
        <w:rPr>
          <w:rFonts w:ascii="Times New Roman" w:hAnsi="Times New Roman"/>
          <w:szCs w:val="24"/>
        </w:rPr>
        <w:t xml:space="preserve">oceny </w:t>
      </w:r>
      <w:r w:rsidR="00890EEF" w:rsidRPr="00890EEF">
        <w:rPr>
          <w:rFonts w:ascii="Times New Roman" w:hAnsi="Times New Roman"/>
          <w:szCs w:val="24"/>
        </w:rPr>
        <w:t>zgodności z obowiązującymi przepisami.</w:t>
      </w:r>
    </w:p>
    <w:p w14:paraId="4B7EAB57" w14:textId="77777777" w:rsidR="00766AB0" w:rsidRDefault="00766AB0" w:rsidP="00D97166">
      <w:pPr>
        <w:pStyle w:val="Akapitzlist"/>
        <w:tabs>
          <w:tab w:val="left" w:pos="6600"/>
        </w:tabs>
        <w:ind w:left="0"/>
        <w:jc w:val="center"/>
        <w:rPr>
          <w:rFonts w:ascii="Times New Roman" w:hAnsi="Times New Roman"/>
          <w:b/>
          <w:bCs/>
          <w:szCs w:val="24"/>
        </w:rPr>
      </w:pPr>
    </w:p>
    <w:p w14:paraId="1D550BAA" w14:textId="2A569280" w:rsidR="00766AB0" w:rsidRDefault="00766AB0" w:rsidP="00D97166">
      <w:pPr>
        <w:pStyle w:val="Akapitzlist"/>
        <w:tabs>
          <w:tab w:val="left" w:pos="6600"/>
        </w:tabs>
        <w:ind w:left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Rozdział II</w:t>
      </w:r>
    </w:p>
    <w:p w14:paraId="02A15B73" w14:textId="77777777" w:rsidR="00D97166" w:rsidRDefault="00D97166" w:rsidP="00F23C2C">
      <w:pPr>
        <w:pStyle w:val="Akapitzlist"/>
        <w:tabs>
          <w:tab w:val="left" w:pos="6600"/>
        </w:tabs>
        <w:ind w:left="0"/>
        <w:rPr>
          <w:rFonts w:ascii="Times New Roman" w:hAnsi="Times New Roman"/>
          <w:b/>
          <w:bCs/>
          <w:szCs w:val="24"/>
        </w:rPr>
      </w:pPr>
    </w:p>
    <w:p w14:paraId="27D54EED" w14:textId="33738A3E" w:rsidR="00814290" w:rsidRDefault="00814290" w:rsidP="00F23C2C">
      <w:pPr>
        <w:pStyle w:val="Akapitzlist"/>
        <w:tabs>
          <w:tab w:val="left" w:pos="6600"/>
        </w:tabs>
        <w:ind w:left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Objaśnienie terminów</w:t>
      </w:r>
    </w:p>
    <w:p w14:paraId="1B3F3FC5" w14:textId="77777777" w:rsidR="00814290" w:rsidRDefault="00814290" w:rsidP="00F23C2C">
      <w:pPr>
        <w:pStyle w:val="Akapitzlist"/>
        <w:tabs>
          <w:tab w:val="left" w:pos="6600"/>
        </w:tabs>
        <w:ind w:left="0"/>
        <w:rPr>
          <w:rFonts w:ascii="Times New Roman" w:hAnsi="Times New Roman"/>
          <w:b/>
          <w:bCs/>
          <w:szCs w:val="24"/>
        </w:rPr>
      </w:pPr>
    </w:p>
    <w:p w14:paraId="35C2B385" w14:textId="766AE41A" w:rsidR="006459DE" w:rsidRPr="00D97166" w:rsidRDefault="008C720B" w:rsidP="00D97166">
      <w:pPr>
        <w:pStyle w:val="Akapitzlist"/>
        <w:tabs>
          <w:tab w:val="left" w:pos="6600"/>
        </w:tabs>
        <w:ind w:left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§ 1.</w:t>
      </w:r>
      <w:r w:rsidR="00D97166">
        <w:rPr>
          <w:rFonts w:ascii="Times New Roman" w:hAnsi="Times New Roman"/>
          <w:b/>
          <w:bCs/>
          <w:szCs w:val="24"/>
        </w:rPr>
        <w:t xml:space="preserve"> </w:t>
      </w:r>
      <w:r w:rsidR="006459DE" w:rsidRPr="006459DE">
        <w:rPr>
          <w:rFonts w:ascii="Times New Roman" w:eastAsia="Times New Roman" w:hAnsi="Times New Roman"/>
          <w:color w:val="000000" w:themeColor="text1"/>
        </w:rPr>
        <w:t>Ilekroć w niniejszym dokumencie, bez bliższego określenia, jest mowa o:</w:t>
      </w:r>
    </w:p>
    <w:p w14:paraId="247FFD98" w14:textId="3C92778F" w:rsidR="008C720B" w:rsidRPr="008C720B" w:rsidRDefault="006459DE" w:rsidP="007A5F6D">
      <w:pPr>
        <w:pStyle w:val="Akapitzlist"/>
        <w:numPr>
          <w:ilvl w:val="0"/>
          <w:numId w:val="14"/>
        </w:numPr>
        <w:spacing w:line="270" w:lineRule="atLeast"/>
        <w:ind w:left="714" w:hanging="357"/>
        <w:jc w:val="both"/>
        <w:rPr>
          <w:rFonts w:ascii="Times New Roman" w:eastAsia="Times New Roman" w:hAnsi="Times New Roman"/>
          <w:color w:val="323232"/>
        </w:rPr>
      </w:pPr>
      <w:r>
        <w:rPr>
          <w:rFonts w:ascii="Times New Roman" w:eastAsia="Times New Roman" w:hAnsi="Times New Roman"/>
          <w:color w:val="323232"/>
        </w:rPr>
        <w:t xml:space="preserve">Szkole – należy przez to rozumieć </w:t>
      </w:r>
      <w:bookmarkStart w:id="1" w:name="_Hlk166495218"/>
      <w:bookmarkStart w:id="2" w:name="_Hlk163135052"/>
      <w:r w:rsidRPr="00CA5460">
        <w:rPr>
          <w:rFonts w:ascii="Times New Roman" w:hAnsi="Times New Roman"/>
          <w:szCs w:val="24"/>
        </w:rPr>
        <w:t>CL</w:t>
      </w:r>
      <w:r w:rsidR="0010356A">
        <w:rPr>
          <w:rFonts w:ascii="Times New Roman" w:hAnsi="Times New Roman"/>
          <w:szCs w:val="24"/>
        </w:rPr>
        <w:t>VI</w:t>
      </w:r>
      <w:r w:rsidRPr="00CA5460">
        <w:rPr>
          <w:rFonts w:ascii="Times New Roman" w:hAnsi="Times New Roman"/>
          <w:color w:val="000000"/>
          <w:szCs w:val="24"/>
        </w:rPr>
        <w:t> Liceum Ogólnokształcące</w:t>
      </w:r>
      <w:r w:rsidR="0010356A">
        <w:rPr>
          <w:rFonts w:ascii="Times New Roman" w:hAnsi="Times New Roman"/>
          <w:color w:val="000000"/>
          <w:szCs w:val="24"/>
        </w:rPr>
        <w:t xml:space="preserve"> Integracyjne „Przy Łazienkach Królewskich”</w:t>
      </w:r>
      <w:bookmarkEnd w:id="1"/>
      <w:r w:rsidRPr="00CA5460">
        <w:rPr>
          <w:rFonts w:ascii="Times New Roman" w:hAnsi="Times New Roman"/>
          <w:color w:val="000000"/>
          <w:szCs w:val="24"/>
        </w:rPr>
        <w:t xml:space="preserve"> </w:t>
      </w:r>
      <w:r w:rsidRPr="0086654E">
        <w:rPr>
          <w:rFonts w:ascii="Times New Roman" w:hAnsi="Times New Roman"/>
          <w:color w:val="000000"/>
          <w:szCs w:val="24"/>
        </w:rPr>
        <w:t>w Warszawi</w:t>
      </w:r>
      <w:r w:rsidRPr="00CA5460">
        <w:rPr>
          <w:rFonts w:ascii="Times New Roman" w:hAnsi="Times New Roman"/>
          <w:color w:val="000000"/>
          <w:szCs w:val="24"/>
        </w:rPr>
        <w:t>e</w:t>
      </w:r>
      <w:r w:rsidR="008C720B">
        <w:rPr>
          <w:rFonts w:ascii="Times New Roman" w:hAnsi="Times New Roman"/>
          <w:color w:val="000000"/>
          <w:szCs w:val="24"/>
        </w:rPr>
        <w:t>;</w:t>
      </w:r>
    </w:p>
    <w:bookmarkEnd w:id="2"/>
    <w:p w14:paraId="353027B7" w14:textId="0C57DE64" w:rsidR="008C720B" w:rsidRPr="00091D8E" w:rsidRDefault="008C720B" w:rsidP="007A5F6D">
      <w:pPr>
        <w:pStyle w:val="Akapitzlist"/>
        <w:numPr>
          <w:ilvl w:val="0"/>
          <w:numId w:val="14"/>
        </w:numPr>
        <w:spacing w:line="270" w:lineRule="atLeast"/>
        <w:ind w:left="714" w:hanging="357"/>
        <w:jc w:val="both"/>
        <w:rPr>
          <w:rFonts w:ascii="Times New Roman" w:eastAsia="Times New Roman" w:hAnsi="Times New Roman"/>
        </w:rPr>
      </w:pPr>
      <w:r w:rsidRPr="00091D8E">
        <w:rPr>
          <w:rFonts w:ascii="Times New Roman" w:eastAsia="Times New Roman" w:hAnsi="Times New Roman"/>
        </w:rPr>
        <w:lastRenderedPageBreak/>
        <w:t>Dyrekto</w:t>
      </w:r>
      <w:r w:rsidR="00D10215" w:rsidRPr="00091D8E">
        <w:rPr>
          <w:rFonts w:ascii="Times New Roman" w:eastAsia="Times New Roman" w:hAnsi="Times New Roman"/>
        </w:rPr>
        <w:t>rze</w:t>
      </w:r>
      <w:r w:rsidRPr="00091D8E">
        <w:rPr>
          <w:rFonts w:ascii="Times New Roman" w:eastAsia="Times New Roman" w:hAnsi="Times New Roman"/>
        </w:rPr>
        <w:t xml:space="preserve"> – </w:t>
      </w:r>
      <w:r w:rsidR="00112B50">
        <w:rPr>
          <w:rFonts w:ascii="Times New Roman" w:eastAsia="Times New Roman" w:hAnsi="Times New Roman"/>
        </w:rPr>
        <w:t xml:space="preserve">dyrektora </w:t>
      </w:r>
      <w:r w:rsidR="0010356A" w:rsidRPr="0010356A">
        <w:rPr>
          <w:rFonts w:ascii="Times New Roman" w:hAnsi="Times New Roman"/>
          <w:szCs w:val="24"/>
        </w:rPr>
        <w:t>CLVI Liceum Ogólnokształcące</w:t>
      </w:r>
      <w:r w:rsidR="0010356A">
        <w:rPr>
          <w:rFonts w:ascii="Times New Roman" w:hAnsi="Times New Roman"/>
          <w:szCs w:val="24"/>
        </w:rPr>
        <w:t>go</w:t>
      </w:r>
      <w:r w:rsidR="0010356A" w:rsidRPr="0010356A">
        <w:rPr>
          <w:rFonts w:ascii="Times New Roman" w:hAnsi="Times New Roman"/>
          <w:szCs w:val="24"/>
        </w:rPr>
        <w:t xml:space="preserve"> Integracyjne</w:t>
      </w:r>
      <w:r w:rsidR="0010356A">
        <w:rPr>
          <w:rFonts w:ascii="Times New Roman" w:hAnsi="Times New Roman"/>
          <w:szCs w:val="24"/>
        </w:rPr>
        <w:t>go</w:t>
      </w:r>
      <w:r w:rsidR="0010356A" w:rsidRPr="0010356A">
        <w:rPr>
          <w:rFonts w:ascii="Times New Roman" w:hAnsi="Times New Roman"/>
          <w:szCs w:val="24"/>
        </w:rPr>
        <w:t xml:space="preserve"> „Przy Łazienkach Królewskich”</w:t>
      </w:r>
      <w:r w:rsidRPr="00091D8E">
        <w:rPr>
          <w:rFonts w:ascii="Times New Roman" w:hAnsi="Times New Roman"/>
          <w:szCs w:val="24"/>
        </w:rPr>
        <w:t> w</w:t>
      </w:r>
      <w:r w:rsidR="0038487E" w:rsidRPr="00091D8E">
        <w:rPr>
          <w:rFonts w:ascii="Times New Roman" w:hAnsi="Times New Roman"/>
          <w:szCs w:val="24"/>
        </w:rPr>
        <w:t> </w:t>
      </w:r>
      <w:r w:rsidRPr="00091D8E">
        <w:rPr>
          <w:rFonts w:ascii="Times New Roman" w:hAnsi="Times New Roman"/>
          <w:szCs w:val="24"/>
        </w:rPr>
        <w:t>Warszawie;</w:t>
      </w:r>
    </w:p>
    <w:p w14:paraId="028BD636" w14:textId="74654BE8" w:rsidR="008C720B" w:rsidRPr="00091D8E" w:rsidRDefault="008C720B" w:rsidP="007A5F6D">
      <w:pPr>
        <w:pStyle w:val="Akapitzlist"/>
        <w:numPr>
          <w:ilvl w:val="0"/>
          <w:numId w:val="14"/>
        </w:numPr>
        <w:spacing w:line="270" w:lineRule="atLeast"/>
        <w:ind w:left="714" w:hanging="357"/>
        <w:jc w:val="both"/>
        <w:rPr>
          <w:rFonts w:ascii="Times New Roman" w:eastAsia="Times New Roman" w:hAnsi="Times New Roman"/>
        </w:rPr>
      </w:pPr>
      <w:r w:rsidRPr="00091D8E">
        <w:rPr>
          <w:rFonts w:ascii="Times New Roman" w:eastAsia="Times New Roman" w:hAnsi="Times New Roman"/>
        </w:rPr>
        <w:t>Ustaw</w:t>
      </w:r>
      <w:r w:rsidR="00D10215" w:rsidRPr="00091D8E">
        <w:rPr>
          <w:rFonts w:ascii="Times New Roman" w:eastAsia="Times New Roman" w:hAnsi="Times New Roman"/>
        </w:rPr>
        <w:t>ie</w:t>
      </w:r>
      <w:r w:rsidRPr="00091D8E">
        <w:rPr>
          <w:rFonts w:ascii="Times New Roman" w:eastAsia="Times New Roman" w:hAnsi="Times New Roman"/>
        </w:rPr>
        <w:t xml:space="preserve"> o ochronie dzieci – ustaw</w:t>
      </w:r>
      <w:r w:rsidR="00A72698">
        <w:rPr>
          <w:rFonts w:ascii="Times New Roman" w:eastAsia="Times New Roman" w:hAnsi="Times New Roman"/>
        </w:rPr>
        <w:t>ę</w:t>
      </w:r>
      <w:r w:rsidRPr="00091D8E">
        <w:rPr>
          <w:rFonts w:ascii="Times New Roman" w:eastAsia="Times New Roman" w:hAnsi="Times New Roman"/>
        </w:rPr>
        <w:t xml:space="preserve"> z dnia 28 lipca 2023 r. o zmianie ustawy – Kodeks rodzinny i</w:t>
      </w:r>
      <w:r w:rsidR="0038487E" w:rsidRPr="00091D8E">
        <w:rPr>
          <w:rFonts w:ascii="Times New Roman" w:eastAsia="Times New Roman" w:hAnsi="Times New Roman"/>
        </w:rPr>
        <w:t> </w:t>
      </w:r>
      <w:r w:rsidRPr="00091D8E">
        <w:rPr>
          <w:rFonts w:ascii="Times New Roman" w:eastAsia="Times New Roman" w:hAnsi="Times New Roman"/>
        </w:rPr>
        <w:t>opiekuńczy oraz niektórych innych ustaw (Dz.U. 2023 poz.1606);</w:t>
      </w:r>
    </w:p>
    <w:p w14:paraId="286BDBAE" w14:textId="27D8A855" w:rsidR="006459DE" w:rsidRPr="00091D8E" w:rsidRDefault="006459DE" w:rsidP="007A5F6D">
      <w:pPr>
        <w:pStyle w:val="Akapitzlist"/>
        <w:numPr>
          <w:ilvl w:val="0"/>
          <w:numId w:val="14"/>
        </w:numPr>
        <w:spacing w:line="270" w:lineRule="atLeast"/>
        <w:ind w:left="714" w:hanging="357"/>
        <w:jc w:val="both"/>
        <w:rPr>
          <w:rFonts w:ascii="Times New Roman" w:eastAsia="Times New Roman" w:hAnsi="Times New Roman"/>
        </w:rPr>
      </w:pPr>
      <w:r w:rsidRPr="00091D8E">
        <w:rPr>
          <w:rFonts w:ascii="Times New Roman" w:eastAsia="Times New Roman" w:hAnsi="Times New Roman"/>
        </w:rPr>
        <w:t xml:space="preserve">pracownikach – należy przez to rozumieć wszystkich nauczycieli i pracowników administracji </w:t>
      </w:r>
      <w:r w:rsidR="00D10215" w:rsidRPr="00091D8E">
        <w:rPr>
          <w:rFonts w:ascii="Times New Roman" w:eastAsia="Times New Roman" w:hAnsi="Times New Roman"/>
        </w:rPr>
        <w:t>oraz</w:t>
      </w:r>
      <w:r w:rsidR="0038487E" w:rsidRPr="00091D8E">
        <w:rPr>
          <w:rFonts w:ascii="Times New Roman" w:eastAsia="Times New Roman" w:hAnsi="Times New Roman"/>
        </w:rPr>
        <w:t> </w:t>
      </w:r>
      <w:r w:rsidRPr="00091D8E">
        <w:rPr>
          <w:rFonts w:ascii="Times New Roman" w:eastAsia="Times New Roman" w:hAnsi="Times New Roman"/>
        </w:rPr>
        <w:t>obsługi zatrudnionych w Szkole na podstawie umowy o pracę, a także umowy cywilnoprawnej, wolontariatu lub osoby odbywając</w:t>
      </w:r>
      <w:r w:rsidR="00D10215" w:rsidRPr="00091D8E">
        <w:rPr>
          <w:rFonts w:ascii="Times New Roman" w:eastAsia="Times New Roman" w:hAnsi="Times New Roman"/>
        </w:rPr>
        <w:t>e</w:t>
      </w:r>
      <w:r w:rsidRPr="00091D8E">
        <w:rPr>
          <w:rFonts w:ascii="Times New Roman" w:eastAsia="Times New Roman" w:hAnsi="Times New Roman"/>
        </w:rPr>
        <w:t xml:space="preserve"> staż;</w:t>
      </w:r>
    </w:p>
    <w:p w14:paraId="55F5D497" w14:textId="79EB76FD" w:rsidR="006459DE" w:rsidRPr="00091D8E" w:rsidRDefault="00FA4CFF" w:rsidP="007A5F6D">
      <w:pPr>
        <w:pStyle w:val="Akapitzlist"/>
        <w:numPr>
          <w:ilvl w:val="0"/>
          <w:numId w:val="14"/>
        </w:numPr>
        <w:spacing w:line="270" w:lineRule="atLeast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małoletnim</w:t>
      </w:r>
      <w:r w:rsidR="006459DE" w:rsidRPr="00091D8E">
        <w:rPr>
          <w:rFonts w:ascii="Times New Roman" w:eastAsia="Times New Roman" w:hAnsi="Times New Roman"/>
        </w:rPr>
        <w:t xml:space="preserve"> – należy przez to rozumieć każdego ucznia do ukończenia 18. roku życia;</w:t>
      </w:r>
    </w:p>
    <w:p w14:paraId="52E978ED" w14:textId="6DD24D00" w:rsidR="006459DE" w:rsidRPr="00091D8E" w:rsidRDefault="006459DE" w:rsidP="007A5F6D">
      <w:pPr>
        <w:pStyle w:val="Akapitzlist"/>
        <w:numPr>
          <w:ilvl w:val="0"/>
          <w:numId w:val="14"/>
        </w:numPr>
        <w:spacing w:line="270" w:lineRule="atLeast"/>
        <w:ind w:left="714" w:hanging="357"/>
        <w:jc w:val="both"/>
        <w:rPr>
          <w:rFonts w:ascii="Times New Roman" w:eastAsia="Times New Roman" w:hAnsi="Times New Roman"/>
        </w:rPr>
      </w:pPr>
      <w:r w:rsidRPr="00091D8E">
        <w:rPr>
          <w:rFonts w:ascii="Times New Roman" w:eastAsia="Times New Roman" w:hAnsi="Times New Roman"/>
        </w:rPr>
        <w:t>opiekun</w:t>
      </w:r>
      <w:r w:rsidR="00D10215" w:rsidRPr="00091D8E">
        <w:rPr>
          <w:rFonts w:ascii="Times New Roman" w:eastAsia="Times New Roman" w:hAnsi="Times New Roman"/>
        </w:rPr>
        <w:t>ie</w:t>
      </w:r>
      <w:r w:rsidRPr="00091D8E">
        <w:rPr>
          <w:rFonts w:ascii="Times New Roman" w:eastAsia="Times New Roman" w:hAnsi="Times New Roman"/>
        </w:rPr>
        <w:t xml:space="preserve"> dziecka</w:t>
      </w:r>
      <w:r w:rsidR="00E15D14" w:rsidRPr="00091D8E">
        <w:rPr>
          <w:rFonts w:ascii="Times New Roman" w:eastAsia="Times New Roman" w:hAnsi="Times New Roman"/>
        </w:rPr>
        <w:t xml:space="preserve"> </w:t>
      </w:r>
      <w:r w:rsidRPr="00091D8E">
        <w:rPr>
          <w:rFonts w:ascii="Times New Roman" w:eastAsia="Times New Roman" w:hAnsi="Times New Roman"/>
        </w:rPr>
        <w:t>– należy przez to rozumieć jego rodzica lub opiekuna prawnego, którym jest również rodzic zastępczy;</w:t>
      </w:r>
    </w:p>
    <w:p w14:paraId="61D0EE4B" w14:textId="707477D1" w:rsidR="006459DE" w:rsidRPr="00091D8E" w:rsidRDefault="006459DE" w:rsidP="007A5F6D">
      <w:pPr>
        <w:pStyle w:val="Akapitzlist"/>
        <w:numPr>
          <w:ilvl w:val="0"/>
          <w:numId w:val="14"/>
        </w:numPr>
        <w:spacing w:line="270" w:lineRule="atLeast"/>
        <w:ind w:left="714" w:hanging="357"/>
        <w:jc w:val="both"/>
        <w:rPr>
          <w:rFonts w:ascii="Times New Roman" w:eastAsia="Times New Roman" w:hAnsi="Times New Roman"/>
        </w:rPr>
      </w:pPr>
      <w:r w:rsidRPr="00091D8E">
        <w:rPr>
          <w:rFonts w:ascii="Times New Roman" w:eastAsia="Times New Roman" w:hAnsi="Times New Roman"/>
        </w:rPr>
        <w:t>zgodzie rodzica – należy przez to rozumieć zgodę co najmniej jednego z rodziców dziecka</w:t>
      </w:r>
      <w:r w:rsidR="008C720B" w:rsidRPr="00091D8E">
        <w:rPr>
          <w:rFonts w:ascii="Times New Roman" w:eastAsia="Times New Roman" w:hAnsi="Times New Roman"/>
        </w:rPr>
        <w:t>, w</w:t>
      </w:r>
      <w:r w:rsidR="0038487E" w:rsidRPr="00091D8E">
        <w:rPr>
          <w:rFonts w:ascii="Times New Roman" w:eastAsia="Times New Roman" w:hAnsi="Times New Roman"/>
        </w:rPr>
        <w:t> </w:t>
      </w:r>
      <w:r w:rsidR="008C720B" w:rsidRPr="00091D8E">
        <w:rPr>
          <w:rFonts w:ascii="Times New Roman" w:eastAsia="Times New Roman" w:hAnsi="Times New Roman"/>
        </w:rPr>
        <w:t>przypadku braku porozumienia między rodzicami dziecka decyzję o wyrażeniu zgody podejmuje sąd rodzinny;</w:t>
      </w:r>
    </w:p>
    <w:p w14:paraId="2752970D" w14:textId="76348BF8" w:rsidR="006459DE" w:rsidRPr="00091D8E" w:rsidRDefault="006459DE" w:rsidP="007A5F6D">
      <w:pPr>
        <w:pStyle w:val="Akapitzlist"/>
        <w:numPr>
          <w:ilvl w:val="0"/>
          <w:numId w:val="14"/>
        </w:numPr>
        <w:spacing w:after="240" w:line="270" w:lineRule="atLeast"/>
        <w:ind w:left="714" w:hanging="357"/>
        <w:jc w:val="both"/>
        <w:rPr>
          <w:rFonts w:ascii="Times New Roman" w:eastAsia="Times New Roman" w:hAnsi="Times New Roman"/>
        </w:rPr>
      </w:pPr>
      <w:r w:rsidRPr="00091D8E">
        <w:rPr>
          <w:rFonts w:ascii="Times New Roman" w:eastAsia="Times New Roman" w:hAnsi="Times New Roman"/>
        </w:rPr>
        <w:t>krzywdzeni</w:t>
      </w:r>
      <w:r w:rsidR="00D10215" w:rsidRPr="00091D8E">
        <w:rPr>
          <w:rFonts w:ascii="Times New Roman" w:eastAsia="Times New Roman" w:hAnsi="Times New Roman"/>
        </w:rPr>
        <w:t>u</w:t>
      </w:r>
      <w:r w:rsidRPr="00091D8E">
        <w:rPr>
          <w:rFonts w:ascii="Times New Roman" w:eastAsia="Times New Roman" w:hAnsi="Times New Roman"/>
        </w:rPr>
        <w:t xml:space="preserve"> dziecka – należy rozumieć popełnienie czynu zabronionego lub czynu karalnego na</w:t>
      </w:r>
      <w:r w:rsidR="0038487E" w:rsidRPr="00091D8E">
        <w:rPr>
          <w:rFonts w:ascii="Times New Roman" w:eastAsia="Times New Roman" w:hAnsi="Times New Roman"/>
        </w:rPr>
        <w:t> </w:t>
      </w:r>
      <w:r w:rsidRPr="00091D8E">
        <w:rPr>
          <w:rFonts w:ascii="Times New Roman" w:eastAsia="Times New Roman" w:hAnsi="Times New Roman"/>
        </w:rPr>
        <w:t>szkodę dziecka przez jakąkolwiek osobę, w tym członka personelu Szkoły, lub zagrożenie dobra dziecka, w tym jego zaniedbywanie</w:t>
      </w:r>
      <w:r w:rsidR="008C720B" w:rsidRPr="00091D8E">
        <w:rPr>
          <w:rFonts w:ascii="Times New Roman" w:eastAsia="Times New Roman" w:hAnsi="Times New Roman"/>
        </w:rPr>
        <w:t>;</w:t>
      </w:r>
    </w:p>
    <w:p w14:paraId="721AD3BF" w14:textId="3CFA9F88" w:rsidR="008C720B" w:rsidRPr="00091D8E" w:rsidRDefault="008C720B" w:rsidP="007A5F6D">
      <w:pPr>
        <w:pStyle w:val="Akapitzlist"/>
        <w:numPr>
          <w:ilvl w:val="0"/>
          <w:numId w:val="14"/>
        </w:numPr>
        <w:spacing w:after="240" w:line="270" w:lineRule="atLeast"/>
        <w:ind w:left="714" w:hanging="357"/>
        <w:jc w:val="both"/>
        <w:rPr>
          <w:rFonts w:ascii="Times New Roman" w:eastAsia="Times New Roman" w:hAnsi="Times New Roman"/>
        </w:rPr>
      </w:pPr>
      <w:r w:rsidRPr="00091D8E">
        <w:rPr>
          <w:rFonts w:ascii="Times New Roman" w:eastAsia="Times New Roman" w:hAnsi="Times New Roman"/>
        </w:rPr>
        <w:t>Koordynator</w:t>
      </w:r>
      <w:r w:rsidR="00D10215" w:rsidRPr="00091D8E">
        <w:rPr>
          <w:rFonts w:ascii="Times New Roman" w:eastAsia="Times New Roman" w:hAnsi="Times New Roman"/>
        </w:rPr>
        <w:t>ze</w:t>
      </w:r>
      <w:r w:rsidRPr="00091D8E">
        <w:rPr>
          <w:rFonts w:ascii="Times New Roman" w:eastAsia="Times New Roman" w:hAnsi="Times New Roman"/>
        </w:rPr>
        <w:t xml:space="preserve"> ds. </w:t>
      </w:r>
      <w:r w:rsidR="001D1123" w:rsidRPr="00091D8E">
        <w:rPr>
          <w:rFonts w:ascii="Times New Roman" w:eastAsia="Times New Roman" w:hAnsi="Times New Roman"/>
        </w:rPr>
        <w:t>P</w:t>
      </w:r>
      <w:r w:rsidRPr="00091D8E">
        <w:rPr>
          <w:rFonts w:ascii="Times New Roman" w:eastAsia="Times New Roman" w:hAnsi="Times New Roman"/>
        </w:rPr>
        <w:t>OM – wyznaczony przez dyrektora Szkoły pracownik sprawujący nadzór nad</w:t>
      </w:r>
      <w:r w:rsidR="0038487E" w:rsidRPr="00091D8E">
        <w:rPr>
          <w:rFonts w:ascii="Times New Roman" w:eastAsia="Times New Roman" w:hAnsi="Times New Roman"/>
        </w:rPr>
        <w:t> </w:t>
      </w:r>
      <w:r w:rsidRPr="00091D8E">
        <w:rPr>
          <w:rFonts w:ascii="Times New Roman" w:eastAsia="Times New Roman" w:hAnsi="Times New Roman"/>
        </w:rPr>
        <w:t xml:space="preserve">realizacją postanowień </w:t>
      </w:r>
      <w:r w:rsidR="001D1123" w:rsidRPr="00091D8E">
        <w:rPr>
          <w:rFonts w:ascii="Times New Roman" w:eastAsia="Times New Roman" w:hAnsi="Times New Roman"/>
        </w:rPr>
        <w:t>Polityki</w:t>
      </w:r>
      <w:r w:rsidRPr="00091D8E">
        <w:rPr>
          <w:rFonts w:ascii="Times New Roman" w:eastAsia="Times New Roman" w:hAnsi="Times New Roman"/>
        </w:rPr>
        <w:t xml:space="preserve"> Ochrony Małoletnich;</w:t>
      </w:r>
    </w:p>
    <w:p w14:paraId="757A24EB" w14:textId="67E57743" w:rsidR="008C720B" w:rsidRPr="00091D8E" w:rsidRDefault="008C720B" w:rsidP="007A5F6D">
      <w:pPr>
        <w:pStyle w:val="Akapitzlist"/>
        <w:numPr>
          <w:ilvl w:val="0"/>
          <w:numId w:val="14"/>
        </w:numPr>
        <w:spacing w:after="240" w:line="270" w:lineRule="atLeast"/>
        <w:ind w:left="714" w:hanging="357"/>
        <w:jc w:val="both"/>
        <w:rPr>
          <w:rFonts w:ascii="Times New Roman" w:eastAsia="Times New Roman" w:hAnsi="Times New Roman"/>
        </w:rPr>
      </w:pPr>
      <w:r w:rsidRPr="00091D8E">
        <w:rPr>
          <w:rFonts w:ascii="Times New Roman" w:eastAsia="Times New Roman" w:hAnsi="Times New Roman"/>
        </w:rPr>
        <w:t>Plan</w:t>
      </w:r>
      <w:r w:rsidR="00D10215" w:rsidRPr="00091D8E">
        <w:rPr>
          <w:rFonts w:ascii="Times New Roman" w:eastAsia="Times New Roman" w:hAnsi="Times New Roman"/>
        </w:rPr>
        <w:t>ie</w:t>
      </w:r>
      <w:r w:rsidRPr="00091D8E">
        <w:rPr>
          <w:rFonts w:ascii="Times New Roman" w:eastAsia="Times New Roman" w:hAnsi="Times New Roman"/>
        </w:rPr>
        <w:t xml:space="preserve"> wsparcia – plan udzielania pomocy psychologiczno-pedagogicznej małoletniemu w szkole</w:t>
      </w:r>
      <w:r w:rsidR="00D10215" w:rsidRPr="00091D8E">
        <w:rPr>
          <w:rFonts w:ascii="Times New Roman" w:eastAsia="Times New Roman" w:hAnsi="Times New Roman"/>
        </w:rPr>
        <w:t xml:space="preserve"> realizowany w ramach organizacji</w:t>
      </w:r>
      <w:r w:rsidR="006016FE" w:rsidRPr="00091D8E">
        <w:rPr>
          <w:rFonts w:ascii="Times New Roman" w:eastAsia="Times New Roman" w:hAnsi="Times New Roman"/>
        </w:rPr>
        <w:t>;</w:t>
      </w:r>
    </w:p>
    <w:p w14:paraId="1E810B08" w14:textId="73E5583C" w:rsidR="006016FE" w:rsidRPr="00766AB0" w:rsidRDefault="006016FE" w:rsidP="00A72698">
      <w:pPr>
        <w:pStyle w:val="Akapitzlist"/>
        <w:numPr>
          <w:ilvl w:val="0"/>
          <w:numId w:val="14"/>
        </w:numPr>
        <w:spacing w:line="270" w:lineRule="atLeast"/>
        <w:jc w:val="both"/>
        <w:rPr>
          <w:rFonts w:ascii="Times New Roman" w:eastAsia="Times New Roman" w:hAnsi="Times New Roman"/>
          <w:color w:val="323232"/>
          <w:szCs w:val="24"/>
        </w:rPr>
      </w:pPr>
      <w:r w:rsidRPr="00766AB0">
        <w:rPr>
          <w:rFonts w:ascii="Times New Roman" w:eastAsia="Times New Roman" w:hAnsi="Times New Roman"/>
          <w:szCs w:val="24"/>
        </w:rPr>
        <w:t>POM – Polityka Ochrony Małoletnich</w:t>
      </w:r>
      <w:r w:rsidR="00112B50" w:rsidRPr="00766AB0">
        <w:rPr>
          <w:rFonts w:ascii="Times New Roman" w:eastAsia="Times New Roman" w:hAnsi="Times New Roman"/>
          <w:szCs w:val="24"/>
        </w:rPr>
        <w:t xml:space="preserve"> obowiązując</w:t>
      </w:r>
      <w:r w:rsidR="00A72698" w:rsidRPr="00766AB0">
        <w:rPr>
          <w:rFonts w:ascii="Times New Roman" w:eastAsia="Times New Roman" w:hAnsi="Times New Roman"/>
          <w:szCs w:val="24"/>
        </w:rPr>
        <w:t>a</w:t>
      </w:r>
      <w:r w:rsidR="00112B50" w:rsidRPr="00766AB0">
        <w:rPr>
          <w:rFonts w:ascii="Times New Roman" w:eastAsia="Times New Roman" w:hAnsi="Times New Roman"/>
          <w:szCs w:val="24"/>
        </w:rPr>
        <w:t xml:space="preserve"> w </w:t>
      </w:r>
      <w:r w:rsidR="00112B50" w:rsidRPr="00766AB0">
        <w:rPr>
          <w:rFonts w:ascii="Times New Roman" w:hAnsi="Times New Roman"/>
          <w:szCs w:val="24"/>
        </w:rPr>
        <w:t>CL</w:t>
      </w:r>
      <w:r w:rsidR="00A72698" w:rsidRPr="00766AB0">
        <w:rPr>
          <w:rFonts w:ascii="Times New Roman" w:hAnsi="Times New Roman"/>
          <w:szCs w:val="24"/>
        </w:rPr>
        <w:t>VI</w:t>
      </w:r>
      <w:r w:rsidR="00112B50" w:rsidRPr="00766AB0">
        <w:rPr>
          <w:rFonts w:ascii="Times New Roman" w:hAnsi="Times New Roman"/>
          <w:color w:val="000000"/>
          <w:szCs w:val="24"/>
        </w:rPr>
        <w:t> Liceum Ogólnokształcąc</w:t>
      </w:r>
      <w:r w:rsidR="00A72698" w:rsidRPr="00766AB0">
        <w:rPr>
          <w:rFonts w:ascii="Times New Roman" w:hAnsi="Times New Roman"/>
          <w:color w:val="000000"/>
          <w:szCs w:val="24"/>
        </w:rPr>
        <w:t>ym Integracyjnym „Przy Łazienkach Królewskich”</w:t>
      </w:r>
      <w:r w:rsidR="00112B50" w:rsidRPr="00766AB0">
        <w:rPr>
          <w:rFonts w:ascii="Times New Roman" w:hAnsi="Times New Roman"/>
          <w:color w:val="000000"/>
          <w:szCs w:val="24"/>
        </w:rPr>
        <w:t xml:space="preserve"> w Warszawie;</w:t>
      </w:r>
    </w:p>
    <w:p w14:paraId="1925113D" w14:textId="57DA1DDB" w:rsidR="00766AB0" w:rsidRPr="00766AB0" w:rsidRDefault="00766AB0" w:rsidP="00A72698">
      <w:pPr>
        <w:pStyle w:val="Akapitzlist"/>
        <w:numPr>
          <w:ilvl w:val="0"/>
          <w:numId w:val="14"/>
        </w:numPr>
        <w:spacing w:line="270" w:lineRule="atLeast"/>
        <w:jc w:val="both"/>
        <w:rPr>
          <w:rFonts w:ascii="Times New Roman" w:eastAsia="Times New Roman" w:hAnsi="Times New Roman"/>
          <w:color w:val="323232"/>
          <w:szCs w:val="24"/>
        </w:rPr>
      </w:pPr>
      <w:r w:rsidRPr="00766AB0">
        <w:rPr>
          <w:rFonts w:ascii="Times New Roman" w:eastAsia="Times New Roman" w:hAnsi="Times New Roman"/>
          <w:color w:val="323232"/>
          <w:szCs w:val="24"/>
        </w:rPr>
        <w:t xml:space="preserve">Zespół Interwencyjny - zespół powołany przez Dyrektora </w:t>
      </w:r>
      <w:r w:rsidR="00823DA7">
        <w:rPr>
          <w:rFonts w:ascii="Times New Roman" w:eastAsia="Times New Roman" w:hAnsi="Times New Roman"/>
          <w:color w:val="323232"/>
          <w:szCs w:val="24"/>
        </w:rPr>
        <w:t>Szkoły</w:t>
      </w:r>
      <w:r w:rsidRPr="00766AB0">
        <w:rPr>
          <w:rFonts w:ascii="Times New Roman" w:eastAsia="Times New Roman" w:hAnsi="Times New Roman"/>
          <w:color w:val="323232"/>
          <w:szCs w:val="24"/>
        </w:rPr>
        <w:t xml:space="preserve"> w skomplikowanych przypadkach. </w:t>
      </w:r>
      <w:r w:rsidR="00823DA7">
        <w:rPr>
          <w:rFonts w:ascii="Times New Roman" w:eastAsia="Times New Roman" w:hAnsi="Times New Roman"/>
          <w:color w:val="323232"/>
          <w:szCs w:val="24"/>
        </w:rPr>
        <w:t xml:space="preserve">                    </w:t>
      </w:r>
      <w:r w:rsidRPr="00766AB0">
        <w:rPr>
          <w:rFonts w:ascii="Times New Roman" w:eastAsia="Times New Roman" w:hAnsi="Times New Roman"/>
          <w:color w:val="323232"/>
          <w:szCs w:val="24"/>
        </w:rPr>
        <w:t>W skład zespołu wchodzą: osoba odpowiedzialna za Politykę Ochrony Dzieci, nauczyciele uczący dziecko, Dyrektor, pracownicy mający wiedzę o krzywdzeniu dziecka.</w:t>
      </w:r>
    </w:p>
    <w:p w14:paraId="35D115C0" w14:textId="1AA86616" w:rsidR="007113FB" w:rsidRPr="00766AB0" w:rsidRDefault="007113FB" w:rsidP="007A5F6D">
      <w:pPr>
        <w:pStyle w:val="Akapitzlist"/>
        <w:numPr>
          <w:ilvl w:val="0"/>
          <w:numId w:val="14"/>
        </w:numPr>
        <w:spacing w:after="240" w:line="270" w:lineRule="atLeast"/>
        <w:ind w:left="714" w:hanging="357"/>
        <w:jc w:val="both"/>
        <w:rPr>
          <w:rFonts w:ascii="Times New Roman" w:eastAsia="Times New Roman" w:hAnsi="Times New Roman"/>
          <w:szCs w:val="24"/>
        </w:rPr>
      </w:pPr>
      <w:r w:rsidRPr="00766AB0">
        <w:rPr>
          <w:rFonts w:ascii="Times New Roman" w:hAnsi="Times New Roman"/>
          <w:szCs w:val="24"/>
        </w:rPr>
        <w:t xml:space="preserve">Dane osobowe </w:t>
      </w:r>
      <w:r w:rsidR="00112B50" w:rsidRPr="00766AB0">
        <w:rPr>
          <w:rFonts w:ascii="Times New Roman" w:hAnsi="Times New Roman"/>
          <w:szCs w:val="24"/>
        </w:rPr>
        <w:t>małoletniego</w:t>
      </w:r>
      <w:r w:rsidRPr="00766AB0">
        <w:rPr>
          <w:rFonts w:ascii="Times New Roman" w:hAnsi="Times New Roman"/>
          <w:szCs w:val="24"/>
        </w:rPr>
        <w:t xml:space="preserve"> to wszelkie informacje umożliwiające identyfikację dziecka.</w:t>
      </w:r>
    </w:p>
    <w:p w14:paraId="699C7E21" w14:textId="77777777" w:rsidR="00814290" w:rsidRPr="00091D8E" w:rsidRDefault="00814290" w:rsidP="00814290">
      <w:pPr>
        <w:pStyle w:val="Akapitzlist"/>
        <w:spacing w:after="240" w:line="270" w:lineRule="atLeast"/>
        <w:ind w:left="426"/>
        <w:jc w:val="both"/>
        <w:rPr>
          <w:rFonts w:ascii="Times New Roman" w:eastAsia="Times New Roman" w:hAnsi="Times New Roman"/>
        </w:rPr>
      </w:pPr>
    </w:p>
    <w:p w14:paraId="7029DA21" w14:textId="7E246034" w:rsidR="00D97166" w:rsidRDefault="00814290" w:rsidP="00D97166">
      <w:pPr>
        <w:spacing w:after="240" w:line="270" w:lineRule="atLeast"/>
        <w:jc w:val="center"/>
        <w:rPr>
          <w:rFonts w:ascii="Times New Roman" w:eastAsia="Times New Roman" w:hAnsi="Times New Roman"/>
          <w:b/>
          <w:bCs/>
          <w:color w:val="323232"/>
        </w:rPr>
      </w:pPr>
      <w:r w:rsidRPr="00814290">
        <w:rPr>
          <w:rFonts w:ascii="Times New Roman" w:eastAsia="Times New Roman" w:hAnsi="Times New Roman"/>
          <w:b/>
          <w:bCs/>
          <w:color w:val="323232"/>
        </w:rPr>
        <w:t>Rozdział II</w:t>
      </w:r>
    </w:p>
    <w:p w14:paraId="7E334BEC" w14:textId="2642EA79" w:rsidR="0026204D" w:rsidRPr="00814290" w:rsidRDefault="00814290" w:rsidP="00814290">
      <w:pPr>
        <w:spacing w:after="240" w:line="270" w:lineRule="atLeast"/>
        <w:jc w:val="both"/>
        <w:rPr>
          <w:rFonts w:ascii="Times New Roman" w:eastAsia="Times New Roman" w:hAnsi="Times New Roman"/>
          <w:b/>
          <w:bCs/>
          <w:color w:val="323232"/>
        </w:rPr>
      </w:pPr>
      <w:r w:rsidRPr="00814290">
        <w:rPr>
          <w:rFonts w:ascii="Times New Roman" w:eastAsia="Times New Roman" w:hAnsi="Times New Roman"/>
          <w:b/>
          <w:bCs/>
          <w:color w:val="323232"/>
        </w:rPr>
        <w:t>Rekrutacja pracowników</w:t>
      </w:r>
    </w:p>
    <w:p w14:paraId="30BA5783" w14:textId="5A54C016" w:rsidR="00F23C2C" w:rsidRPr="00F23C2C" w:rsidRDefault="00F23C2C" w:rsidP="00F23C2C">
      <w:pPr>
        <w:rPr>
          <w:rFonts w:ascii="Times New Roman" w:eastAsia="Times New Roman" w:hAnsi="Times New Roman"/>
          <w:b/>
          <w:color w:val="323232"/>
        </w:rPr>
      </w:pPr>
      <w:r w:rsidRPr="00F23C2C">
        <w:rPr>
          <w:rFonts w:ascii="Times New Roman" w:eastAsia="Times New Roman" w:hAnsi="Times New Roman"/>
          <w:b/>
          <w:color w:val="323232"/>
        </w:rPr>
        <w:t xml:space="preserve">§ </w:t>
      </w:r>
      <w:r>
        <w:rPr>
          <w:rFonts w:ascii="Times New Roman" w:eastAsia="Times New Roman" w:hAnsi="Times New Roman"/>
          <w:b/>
          <w:color w:val="323232"/>
        </w:rPr>
        <w:t>2</w:t>
      </w:r>
      <w:r w:rsidRPr="00F23C2C">
        <w:rPr>
          <w:rFonts w:ascii="Times New Roman" w:eastAsia="Times New Roman" w:hAnsi="Times New Roman"/>
          <w:b/>
          <w:color w:val="323232"/>
        </w:rPr>
        <w:t>.</w:t>
      </w:r>
      <w:r>
        <w:rPr>
          <w:rFonts w:ascii="Times New Roman" w:eastAsia="Times New Roman" w:hAnsi="Times New Roman"/>
          <w:b/>
          <w:color w:val="323232"/>
        </w:rPr>
        <w:t xml:space="preserve"> </w:t>
      </w:r>
    </w:p>
    <w:p w14:paraId="77BBFF33" w14:textId="0559CE67" w:rsidR="00F23C2C" w:rsidRPr="00091D8E" w:rsidRDefault="00A652A2" w:rsidP="00F23C2C">
      <w:pPr>
        <w:pStyle w:val="Akapitzlist"/>
        <w:numPr>
          <w:ilvl w:val="0"/>
          <w:numId w:val="4"/>
        </w:numPr>
        <w:spacing w:line="270" w:lineRule="atLeast"/>
        <w:ind w:left="284" w:hanging="284"/>
        <w:jc w:val="both"/>
        <w:rPr>
          <w:rFonts w:ascii="Times New Roman" w:eastAsia="Times New Roman" w:hAnsi="Times New Roman"/>
        </w:rPr>
      </w:pPr>
      <w:r w:rsidRPr="00346853">
        <w:rPr>
          <w:rFonts w:ascii="Times New Roman" w:eastAsia="Times New Roman" w:hAnsi="Times New Roman"/>
        </w:rPr>
        <w:t xml:space="preserve">Przed nawiązaniem z osobą stosunku pracy lub przed dopuszczeniem osoby do innej działalności związanej </w:t>
      </w:r>
      <w:r w:rsidR="00112CB2">
        <w:rPr>
          <w:rFonts w:ascii="Times New Roman" w:eastAsia="Times New Roman" w:hAnsi="Times New Roman"/>
        </w:rPr>
        <w:t xml:space="preserve">               </w:t>
      </w:r>
      <w:r w:rsidRPr="00346853">
        <w:rPr>
          <w:rFonts w:ascii="Times New Roman" w:eastAsia="Times New Roman" w:hAnsi="Times New Roman"/>
        </w:rPr>
        <w:t xml:space="preserve">z wychowaniem, edukacją, wypoczynkiem, leczeniem, świadczeniem porad psychologicznych, rozwojem duchowym, uprawianiem sportu lub realizacją innych zainteresowań przez małoletnich, lub z opieką nad nimi na pracodawcy takiej działalności oraz na osobie, z którą ma być nawiązany stosunek pracy lub która ma być dopuszczona do takiej działalności, ciążą obowiązki </w:t>
      </w:r>
      <w:r w:rsidR="00346853" w:rsidRPr="00091D8E">
        <w:rPr>
          <w:rFonts w:ascii="Times New Roman" w:hAnsi="Times New Roman"/>
          <w:shd w:val="clear" w:color="auto" w:fill="FFFFFF"/>
        </w:rPr>
        <w:t>weryfikacji kandydata do zatrudnienia w Rejestrze Sprawców Przestępstw na tle Seksualnym</w:t>
      </w:r>
      <w:r w:rsidR="00346853">
        <w:rPr>
          <w:rFonts w:ascii="Times New Roman" w:hAnsi="Times New Roman"/>
          <w:shd w:val="clear" w:color="auto" w:fill="FFFFFF"/>
        </w:rPr>
        <w:t>, Centralnym Rejestrze Orzeczeń dyscyplinarnych i Krajowym Rejestrze Karnym.</w:t>
      </w:r>
      <w:r w:rsidRPr="00346853">
        <w:rPr>
          <w:rFonts w:ascii="Times New Roman" w:eastAsia="Times New Roman" w:hAnsi="Times New Roman"/>
        </w:rPr>
        <w:t xml:space="preserve"> </w:t>
      </w:r>
    </w:p>
    <w:p w14:paraId="209CB97C" w14:textId="502D865E" w:rsidR="003417D8" w:rsidRPr="00091D8E" w:rsidRDefault="003417D8" w:rsidP="00F23C2C">
      <w:pPr>
        <w:pStyle w:val="Akapitzlist"/>
        <w:numPr>
          <w:ilvl w:val="0"/>
          <w:numId w:val="4"/>
        </w:numPr>
        <w:spacing w:line="270" w:lineRule="atLeast"/>
        <w:ind w:left="284" w:hanging="284"/>
        <w:jc w:val="both"/>
        <w:rPr>
          <w:rFonts w:ascii="Times New Roman" w:eastAsia="Times New Roman" w:hAnsi="Times New Roman"/>
        </w:rPr>
      </w:pPr>
      <w:r w:rsidRPr="00346853">
        <w:rPr>
          <w:rFonts w:ascii="Times New Roman" w:eastAsia="Times New Roman" w:hAnsi="Times New Roman"/>
        </w:rPr>
        <w:t>Wzór</w:t>
      </w:r>
      <w:r w:rsidRPr="00091D8E">
        <w:rPr>
          <w:rFonts w:ascii="Times New Roman" w:eastAsia="Times New Roman" w:hAnsi="Times New Roman"/>
        </w:rPr>
        <w:t xml:space="preserve"> oświadczeni</w:t>
      </w:r>
      <w:r w:rsidR="006016FE" w:rsidRPr="00091D8E">
        <w:rPr>
          <w:rFonts w:ascii="Times New Roman" w:eastAsia="Times New Roman" w:hAnsi="Times New Roman"/>
        </w:rPr>
        <w:t>a</w:t>
      </w:r>
      <w:r w:rsidRPr="00091D8E">
        <w:rPr>
          <w:rFonts w:ascii="Times New Roman" w:eastAsia="Times New Roman" w:hAnsi="Times New Roman"/>
        </w:rPr>
        <w:t xml:space="preserve"> do celów weryfikacji osób w Rejestrze </w:t>
      </w:r>
      <w:r w:rsidR="00346853">
        <w:rPr>
          <w:rFonts w:ascii="Times New Roman" w:eastAsia="Times New Roman" w:hAnsi="Times New Roman"/>
        </w:rPr>
        <w:t>S</w:t>
      </w:r>
      <w:r w:rsidRPr="00091D8E">
        <w:rPr>
          <w:rFonts w:ascii="Times New Roman" w:eastAsia="Times New Roman" w:hAnsi="Times New Roman"/>
        </w:rPr>
        <w:t xml:space="preserve">prawców </w:t>
      </w:r>
      <w:r w:rsidR="00346853">
        <w:rPr>
          <w:rFonts w:ascii="Times New Roman" w:eastAsia="Times New Roman" w:hAnsi="Times New Roman"/>
        </w:rPr>
        <w:t>P</w:t>
      </w:r>
      <w:r w:rsidRPr="00091D8E">
        <w:rPr>
          <w:rFonts w:ascii="Times New Roman" w:eastAsia="Times New Roman" w:hAnsi="Times New Roman"/>
        </w:rPr>
        <w:t xml:space="preserve">rzestępstw na </w:t>
      </w:r>
      <w:r w:rsidR="00346853">
        <w:rPr>
          <w:rFonts w:ascii="Times New Roman" w:eastAsia="Times New Roman" w:hAnsi="Times New Roman"/>
        </w:rPr>
        <w:t>T</w:t>
      </w:r>
      <w:r w:rsidRPr="00091D8E">
        <w:rPr>
          <w:rFonts w:ascii="Times New Roman" w:eastAsia="Times New Roman" w:hAnsi="Times New Roman"/>
        </w:rPr>
        <w:t xml:space="preserve">le </w:t>
      </w:r>
      <w:r w:rsidR="00346853">
        <w:rPr>
          <w:rFonts w:ascii="Times New Roman" w:eastAsia="Times New Roman" w:hAnsi="Times New Roman"/>
        </w:rPr>
        <w:t>S</w:t>
      </w:r>
      <w:r w:rsidRPr="00091D8E">
        <w:rPr>
          <w:rFonts w:ascii="Times New Roman" w:eastAsia="Times New Roman" w:hAnsi="Times New Roman"/>
        </w:rPr>
        <w:t xml:space="preserve">eksualnym stanowi </w:t>
      </w:r>
      <w:r w:rsidRPr="00091D8E">
        <w:rPr>
          <w:rFonts w:ascii="Times New Roman" w:eastAsia="Times New Roman" w:hAnsi="Times New Roman"/>
          <w:u w:val="single"/>
        </w:rPr>
        <w:t>Załącznik nr 1</w:t>
      </w:r>
      <w:r w:rsidRPr="00091D8E">
        <w:rPr>
          <w:rFonts w:ascii="Times New Roman" w:eastAsia="Times New Roman" w:hAnsi="Times New Roman"/>
        </w:rPr>
        <w:t xml:space="preserve"> do </w:t>
      </w:r>
      <w:r w:rsidR="00904A9C">
        <w:rPr>
          <w:rFonts w:ascii="Times New Roman" w:eastAsia="Times New Roman" w:hAnsi="Times New Roman"/>
        </w:rPr>
        <w:t>P</w:t>
      </w:r>
      <w:r w:rsidRPr="00091D8E">
        <w:rPr>
          <w:rFonts w:ascii="Times New Roman" w:eastAsia="Times New Roman" w:hAnsi="Times New Roman"/>
        </w:rPr>
        <w:t>OM.</w:t>
      </w:r>
    </w:p>
    <w:p w14:paraId="023A33BA" w14:textId="76EB292A" w:rsidR="00F23C2C" w:rsidRPr="00091D8E" w:rsidRDefault="00F23C2C" w:rsidP="00F23C2C">
      <w:pPr>
        <w:pStyle w:val="Akapitzlist"/>
        <w:numPr>
          <w:ilvl w:val="0"/>
          <w:numId w:val="4"/>
        </w:numPr>
        <w:spacing w:line="270" w:lineRule="atLeast"/>
        <w:ind w:left="284" w:hanging="284"/>
        <w:jc w:val="both"/>
        <w:rPr>
          <w:rFonts w:ascii="Times New Roman" w:eastAsia="Times New Roman" w:hAnsi="Times New Roman"/>
        </w:rPr>
      </w:pPr>
      <w:r w:rsidRPr="00091D8E">
        <w:rPr>
          <w:rFonts w:ascii="Times New Roman" w:eastAsia="Times New Roman" w:hAnsi="Times New Roman"/>
        </w:rPr>
        <w:t xml:space="preserve">Rekrutacja pracowników administracji i obsługi odbywa się na zasadach określonych </w:t>
      </w:r>
      <w:r w:rsidRPr="00091D8E">
        <w:rPr>
          <w:rFonts w:ascii="Times New Roman" w:eastAsia="Times New Roman" w:hAnsi="Times New Roman"/>
        </w:rPr>
        <w:br/>
        <w:t>w ustawie o pracownikach samorządowych i przepisach wykonawczych</w:t>
      </w:r>
      <w:r w:rsidR="007C2B20">
        <w:rPr>
          <w:rFonts w:ascii="Times New Roman" w:eastAsia="Times New Roman" w:hAnsi="Times New Roman"/>
        </w:rPr>
        <w:t>.</w:t>
      </w:r>
    </w:p>
    <w:p w14:paraId="133A94E8" w14:textId="37E0E1E7" w:rsidR="00F23C2C" w:rsidRDefault="00F23C2C" w:rsidP="00F23C2C">
      <w:pPr>
        <w:pStyle w:val="Akapitzlist"/>
        <w:numPr>
          <w:ilvl w:val="0"/>
          <w:numId w:val="4"/>
        </w:numPr>
        <w:spacing w:line="270" w:lineRule="atLeast"/>
        <w:ind w:left="284" w:hanging="284"/>
        <w:jc w:val="both"/>
        <w:rPr>
          <w:rFonts w:ascii="Times New Roman" w:eastAsia="Times New Roman" w:hAnsi="Times New Roman"/>
          <w:color w:val="323232"/>
        </w:rPr>
      </w:pPr>
      <w:r>
        <w:rPr>
          <w:rFonts w:ascii="Times New Roman" w:eastAsia="Times New Roman" w:hAnsi="Times New Roman"/>
          <w:color w:val="323232"/>
        </w:rPr>
        <w:t>Jeżeli kandydat posiada obywatelstwo inne niż polskie wówczas powinien przedłożyć</w:t>
      </w:r>
      <w:r w:rsidR="00E11173">
        <w:rPr>
          <w:rFonts w:ascii="Times New Roman" w:eastAsia="Times New Roman" w:hAnsi="Times New Roman"/>
          <w:color w:val="323232"/>
        </w:rPr>
        <w:t xml:space="preserve"> informację z rejestru karnego państwa, którego jest obywatelem, uzyskiwaną do</w:t>
      </w:r>
      <w:r w:rsidR="00C904C6">
        <w:rPr>
          <w:rFonts w:ascii="Times New Roman" w:eastAsia="Times New Roman" w:hAnsi="Times New Roman"/>
          <w:color w:val="323232"/>
        </w:rPr>
        <w:t> </w:t>
      </w:r>
      <w:r w:rsidR="00E11173">
        <w:rPr>
          <w:rFonts w:ascii="Times New Roman" w:eastAsia="Times New Roman" w:hAnsi="Times New Roman"/>
          <w:color w:val="323232"/>
        </w:rPr>
        <w:t xml:space="preserve">celów działalności zawodowej lub </w:t>
      </w:r>
      <w:proofErr w:type="spellStart"/>
      <w:r w:rsidR="00E11173">
        <w:rPr>
          <w:rFonts w:ascii="Times New Roman" w:eastAsia="Times New Roman" w:hAnsi="Times New Roman"/>
          <w:color w:val="323232"/>
        </w:rPr>
        <w:t>wolontariackiej</w:t>
      </w:r>
      <w:proofErr w:type="spellEnd"/>
      <w:r w:rsidR="00E11173">
        <w:rPr>
          <w:rFonts w:ascii="Times New Roman" w:eastAsia="Times New Roman" w:hAnsi="Times New Roman"/>
          <w:color w:val="323232"/>
        </w:rPr>
        <w:t xml:space="preserve"> związanej z kontaktami z</w:t>
      </w:r>
      <w:r w:rsidR="00C904C6">
        <w:rPr>
          <w:rFonts w:ascii="Times New Roman" w:eastAsia="Times New Roman" w:hAnsi="Times New Roman"/>
          <w:color w:val="323232"/>
        </w:rPr>
        <w:t> </w:t>
      </w:r>
      <w:r w:rsidR="00E11173">
        <w:rPr>
          <w:rFonts w:ascii="Times New Roman" w:eastAsia="Times New Roman" w:hAnsi="Times New Roman"/>
          <w:color w:val="323232"/>
        </w:rPr>
        <w:t>małoletnimi, bądź informację z rejestru karnego, jeżeli prawo tego państwa nie przewiduje wydawania informacji dla wyżej wymienionych celów.</w:t>
      </w:r>
    </w:p>
    <w:p w14:paraId="3268E9A3" w14:textId="599E9ADF" w:rsidR="00E11173" w:rsidRDefault="00E11173" w:rsidP="00F23C2C">
      <w:pPr>
        <w:pStyle w:val="Akapitzlist"/>
        <w:numPr>
          <w:ilvl w:val="0"/>
          <w:numId w:val="4"/>
        </w:numPr>
        <w:spacing w:line="270" w:lineRule="atLeast"/>
        <w:ind w:left="284" w:hanging="284"/>
        <w:jc w:val="both"/>
        <w:rPr>
          <w:rFonts w:ascii="Times New Roman" w:eastAsia="Times New Roman" w:hAnsi="Times New Roman"/>
          <w:color w:val="323232"/>
        </w:rPr>
      </w:pPr>
      <w:r>
        <w:rPr>
          <w:rFonts w:ascii="Times New Roman" w:eastAsia="Times New Roman" w:hAnsi="Times New Roman"/>
          <w:color w:val="323232"/>
        </w:rPr>
        <w:t>Dyrektor pobiera od kandydata oświadczenie o państwie/państwach (innych niż Rzeczpospolita Polska), w</w:t>
      </w:r>
      <w:r w:rsidR="0038487E">
        <w:rPr>
          <w:rFonts w:ascii="Times New Roman" w:eastAsia="Times New Roman" w:hAnsi="Times New Roman"/>
          <w:color w:val="323232"/>
        </w:rPr>
        <w:t> </w:t>
      </w:r>
      <w:r>
        <w:rPr>
          <w:rFonts w:ascii="Times New Roman" w:eastAsia="Times New Roman" w:hAnsi="Times New Roman"/>
          <w:color w:val="323232"/>
        </w:rPr>
        <w:t>których zamieszkiwał w ostatnich 20 latach pod rygorem odpowiedzialności karnej.</w:t>
      </w:r>
      <w:r w:rsidR="0038487E">
        <w:rPr>
          <w:rFonts w:ascii="Times New Roman" w:eastAsia="Times New Roman" w:hAnsi="Times New Roman"/>
          <w:color w:val="323232"/>
        </w:rPr>
        <w:t xml:space="preserve"> </w:t>
      </w:r>
      <w:r w:rsidR="0038487E" w:rsidRPr="0038487E">
        <w:rPr>
          <w:rFonts w:ascii="Times New Roman" w:eastAsia="Times New Roman" w:hAnsi="Times New Roman"/>
          <w:color w:val="323232"/>
          <w:u w:val="single"/>
        </w:rPr>
        <w:t>Załącznik nr 2</w:t>
      </w:r>
    </w:p>
    <w:p w14:paraId="20C495FA" w14:textId="4577DA4C" w:rsidR="00F23C2C" w:rsidRPr="00384148" w:rsidRDefault="00E11173" w:rsidP="00384148">
      <w:pPr>
        <w:pStyle w:val="Akapitzlist"/>
        <w:numPr>
          <w:ilvl w:val="0"/>
          <w:numId w:val="4"/>
        </w:numPr>
        <w:spacing w:line="270" w:lineRule="atLeast"/>
        <w:ind w:left="284" w:hanging="28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color w:val="323232"/>
        </w:rPr>
        <w:lastRenderedPageBreak/>
        <w:t>Jeżeli prawo państwa, z którego ma być przedłożona informacja o niekaralności nie przewiduje wydania takiej informacji lub nie prowadzi rejestru karnego, wówczas kandydat składa, pod rygorem odpowiedzialności karnej, oświadczenie o tym fakcie wraz z oświadczeniem, że nie był prawomocnie skazany oraz nie wydano wobec niego</w:t>
      </w:r>
      <w:r w:rsidR="00384148">
        <w:rPr>
          <w:rFonts w:ascii="Times New Roman" w:eastAsia="Times New Roman" w:hAnsi="Times New Roman"/>
          <w:color w:val="323232"/>
        </w:rPr>
        <w:t xml:space="preserve"> innego orzeczenia</w:t>
      </w:r>
      <w:r>
        <w:rPr>
          <w:rFonts w:ascii="Times New Roman" w:eastAsia="Times New Roman" w:hAnsi="Times New Roman"/>
          <w:color w:val="323232"/>
        </w:rPr>
        <w:t xml:space="preserve">, w którym stwierdzono, iż dopuścił się takich czynów zabronionych oraz, </w:t>
      </w:r>
      <w:r w:rsidR="00384148">
        <w:rPr>
          <w:rFonts w:ascii="Times New Roman" w:eastAsia="Times New Roman" w:hAnsi="Times New Roman"/>
          <w:color w:val="323232"/>
        </w:rPr>
        <w:t>ż</w:t>
      </w:r>
      <w:r>
        <w:rPr>
          <w:rFonts w:ascii="Times New Roman" w:eastAsia="Times New Roman" w:hAnsi="Times New Roman"/>
          <w:color w:val="323232"/>
        </w:rPr>
        <w:t>e nie ma obowiązku wynikającego z orzeczenia s</w:t>
      </w:r>
      <w:r w:rsidR="00384148">
        <w:rPr>
          <w:rFonts w:ascii="Times New Roman" w:eastAsia="Times New Roman" w:hAnsi="Times New Roman"/>
          <w:color w:val="323232"/>
        </w:rPr>
        <w:t>ą</w:t>
      </w:r>
      <w:r>
        <w:rPr>
          <w:rFonts w:ascii="Times New Roman" w:eastAsia="Times New Roman" w:hAnsi="Times New Roman"/>
          <w:color w:val="323232"/>
        </w:rPr>
        <w:t>du, innego uprawnionego organu lub ustawy</w:t>
      </w:r>
      <w:r w:rsidR="00384148">
        <w:rPr>
          <w:rFonts w:ascii="Times New Roman" w:eastAsia="Times New Roman" w:hAnsi="Times New Roman"/>
          <w:color w:val="323232"/>
        </w:rPr>
        <w:t>,</w:t>
      </w:r>
      <w:r>
        <w:rPr>
          <w:rFonts w:ascii="Times New Roman" w:eastAsia="Times New Roman" w:hAnsi="Times New Roman"/>
          <w:color w:val="323232"/>
        </w:rPr>
        <w:t xml:space="preserve"> stosowania się do zakazu zajmowania wszelkich l</w:t>
      </w:r>
      <w:r w:rsidR="00384148">
        <w:rPr>
          <w:rFonts w:ascii="Times New Roman" w:eastAsia="Times New Roman" w:hAnsi="Times New Roman"/>
          <w:color w:val="323232"/>
        </w:rPr>
        <w:t xml:space="preserve">ub określonych stanowisk, wykonywania wszelkich lub określonych zawodów albo działalności, związanych z wychowaniem, edukacją, leczeniem, świadczeniem porad </w:t>
      </w:r>
      <w:r>
        <w:rPr>
          <w:rFonts w:ascii="Times New Roman" w:eastAsia="Times New Roman" w:hAnsi="Times New Roman"/>
          <w:color w:val="323232"/>
        </w:rPr>
        <w:t>psychologicznych, rozwojem duchowym, uprawianiem sportu lub realizacją innych zainteresowań przez małoletnich, lub z opieką</w:t>
      </w:r>
      <w:r w:rsidR="00384148">
        <w:rPr>
          <w:rFonts w:ascii="Times New Roman" w:eastAsia="Times New Roman" w:hAnsi="Times New Roman"/>
          <w:color w:val="323232"/>
        </w:rPr>
        <w:t xml:space="preserve"> nad nimi. </w:t>
      </w:r>
    </w:p>
    <w:p w14:paraId="36ECD8A2" w14:textId="42BC62E4" w:rsidR="00384148" w:rsidRPr="00D613C5" w:rsidRDefault="00384148" w:rsidP="00384148">
      <w:pPr>
        <w:pStyle w:val="Akapitzlist"/>
        <w:numPr>
          <w:ilvl w:val="0"/>
          <w:numId w:val="4"/>
        </w:numPr>
        <w:spacing w:line="270" w:lineRule="atLeast"/>
        <w:ind w:left="284" w:hanging="28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color w:val="323232"/>
        </w:rPr>
        <w:t xml:space="preserve">Wzór </w:t>
      </w:r>
      <w:bookmarkStart w:id="3" w:name="_Hlk168252061"/>
      <w:r>
        <w:rPr>
          <w:rFonts w:ascii="Times New Roman" w:eastAsia="Times New Roman" w:hAnsi="Times New Roman"/>
          <w:color w:val="323232"/>
        </w:rPr>
        <w:t>oświadczeni</w:t>
      </w:r>
      <w:r w:rsidR="0008553F">
        <w:rPr>
          <w:rFonts w:ascii="Times New Roman" w:eastAsia="Times New Roman" w:hAnsi="Times New Roman"/>
          <w:color w:val="323232"/>
        </w:rPr>
        <w:t>a</w:t>
      </w:r>
      <w:r>
        <w:rPr>
          <w:rFonts w:ascii="Times New Roman" w:eastAsia="Times New Roman" w:hAnsi="Times New Roman"/>
          <w:color w:val="323232"/>
        </w:rPr>
        <w:t xml:space="preserve"> o niekaralności oraz o toczących się postępowaniach przygotowawczych, sądowych i</w:t>
      </w:r>
      <w:r w:rsidR="001F397E">
        <w:rPr>
          <w:rFonts w:ascii="Times New Roman" w:eastAsia="Times New Roman" w:hAnsi="Times New Roman"/>
          <w:color w:val="323232"/>
        </w:rPr>
        <w:t> </w:t>
      </w:r>
      <w:r>
        <w:rPr>
          <w:rFonts w:ascii="Times New Roman" w:eastAsia="Times New Roman" w:hAnsi="Times New Roman"/>
          <w:color w:val="323232"/>
        </w:rPr>
        <w:t>dyscyplinarnych</w:t>
      </w:r>
      <w:bookmarkEnd w:id="3"/>
      <w:r>
        <w:rPr>
          <w:rFonts w:ascii="Times New Roman" w:eastAsia="Times New Roman" w:hAnsi="Times New Roman"/>
          <w:color w:val="323232"/>
        </w:rPr>
        <w:t xml:space="preserve"> stanowi </w:t>
      </w:r>
      <w:r w:rsidRPr="00C904C6">
        <w:rPr>
          <w:rFonts w:ascii="Times New Roman" w:eastAsia="Times New Roman" w:hAnsi="Times New Roman"/>
          <w:color w:val="323232"/>
          <w:u w:val="single"/>
        </w:rPr>
        <w:t xml:space="preserve">Załącznik nr </w:t>
      </w:r>
      <w:r w:rsidR="0038487E">
        <w:rPr>
          <w:rFonts w:ascii="Times New Roman" w:eastAsia="Times New Roman" w:hAnsi="Times New Roman"/>
          <w:color w:val="323232"/>
          <w:u w:val="single"/>
        </w:rPr>
        <w:t>3</w:t>
      </w:r>
      <w:r>
        <w:rPr>
          <w:rFonts w:ascii="Times New Roman" w:eastAsia="Times New Roman" w:hAnsi="Times New Roman"/>
          <w:color w:val="323232"/>
        </w:rPr>
        <w:t xml:space="preserve"> do </w:t>
      </w:r>
      <w:r w:rsidR="001D1123">
        <w:rPr>
          <w:rFonts w:ascii="Times New Roman" w:eastAsia="Times New Roman" w:hAnsi="Times New Roman"/>
          <w:color w:val="323232"/>
        </w:rPr>
        <w:t>P</w:t>
      </w:r>
      <w:r>
        <w:rPr>
          <w:rFonts w:ascii="Times New Roman" w:eastAsia="Times New Roman" w:hAnsi="Times New Roman"/>
          <w:color w:val="323232"/>
        </w:rPr>
        <w:t>OM.</w:t>
      </w:r>
    </w:p>
    <w:p w14:paraId="3627E074" w14:textId="0DC6D14E" w:rsidR="00D613C5" w:rsidRPr="00D852A6" w:rsidRDefault="00D613C5" w:rsidP="00384148">
      <w:pPr>
        <w:pStyle w:val="Akapitzlist"/>
        <w:numPr>
          <w:ilvl w:val="0"/>
          <w:numId w:val="4"/>
        </w:numPr>
        <w:spacing w:line="270" w:lineRule="atLeast"/>
        <w:ind w:left="284" w:hanging="284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eastAsia="Times New Roman" w:hAnsi="Times New Roman"/>
          <w:color w:val="323232"/>
        </w:rPr>
        <w:t xml:space="preserve">Wzór oświadczenia </w:t>
      </w:r>
      <w:r w:rsidR="00AC4E3A">
        <w:rPr>
          <w:rFonts w:ascii="Times New Roman" w:eastAsia="Times New Roman" w:hAnsi="Times New Roman"/>
          <w:color w:val="323232"/>
        </w:rPr>
        <w:t xml:space="preserve">o niekaralności i zobowiązaniu do przestrzegania podstawowych zasad ochrony małoletnich stanowi </w:t>
      </w:r>
      <w:r w:rsidR="00AC4E3A" w:rsidRPr="00AC4E3A">
        <w:rPr>
          <w:rFonts w:ascii="Times New Roman" w:eastAsia="Times New Roman" w:hAnsi="Times New Roman"/>
          <w:color w:val="323232"/>
          <w:u w:val="single"/>
        </w:rPr>
        <w:t>Załącznik nr 4.</w:t>
      </w:r>
    </w:p>
    <w:p w14:paraId="315B7F58" w14:textId="77777777" w:rsidR="00712D41" w:rsidRPr="00091D8E" w:rsidRDefault="00D852A6" w:rsidP="00712D41">
      <w:pPr>
        <w:pStyle w:val="Akapitzlist"/>
        <w:numPr>
          <w:ilvl w:val="0"/>
          <w:numId w:val="4"/>
        </w:numPr>
        <w:spacing w:line="270" w:lineRule="atLeast"/>
        <w:ind w:left="284" w:hanging="284"/>
        <w:jc w:val="both"/>
        <w:rPr>
          <w:rFonts w:ascii="Times New Roman" w:hAnsi="Times New Roman"/>
          <w:szCs w:val="24"/>
        </w:rPr>
      </w:pPr>
      <w:r w:rsidRPr="00091D8E">
        <w:rPr>
          <w:rFonts w:ascii="Times New Roman" w:hAnsi="Times New Roman"/>
          <w:szCs w:val="24"/>
        </w:rPr>
        <w:t>Pod oświadczeniami składanymi pod rygorem odpowiedzialności karnej składa się oświadczenie o następującej treści: Jestem świadomy/a odpowiedzialności karnej za złożenie fałszywego oświadczenia. Oświadczenie to zastępuje pouczenie organu o odpowiedzialności karnej za złożenie fałszywego oświadczenia.</w:t>
      </w:r>
    </w:p>
    <w:p w14:paraId="4257984E" w14:textId="77777777" w:rsidR="00A204C0" w:rsidRDefault="00712D41" w:rsidP="00A204C0">
      <w:pPr>
        <w:pStyle w:val="Akapitzlist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szCs w:val="24"/>
        </w:rPr>
      </w:pPr>
      <w:r w:rsidRPr="00091D8E">
        <w:rPr>
          <w:rFonts w:ascii="Times New Roman" w:hAnsi="Times New Roman"/>
          <w:szCs w:val="24"/>
        </w:rPr>
        <w:t>Wydruk z Rejestru jest przechowywany w aktach osobowych pracownika lub analogicznej dokumentacji dotyczącej wolontariusza/osoby zatrudnionej w oparciu o umowę cywilnoprawną.</w:t>
      </w:r>
    </w:p>
    <w:p w14:paraId="1280C468" w14:textId="42645CD0" w:rsidR="00AD57A7" w:rsidRDefault="00A204C0" w:rsidP="00AD57A7">
      <w:pPr>
        <w:pStyle w:val="Akapitzlist"/>
        <w:numPr>
          <w:ilvl w:val="0"/>
          <w:numId w:val="4"/>
        </w:numPr>
        <w:spacing w:line="270" w:lineRule="atLeast"/>
        <w:jc w:val="both"/>
        <w:rPr>
          <w:rFonts w:ascii="Times New Roman" w:hAnsi="Times New Roman"/>
          <w:szCs w:val="24"/>
        </w:rPr>
      </w:pPr>
      <w:r w:rsidRPr="00A204C0">
        <w:rPr>
          <w:rFonts w:ascii="Times New Roman" w:hAnsi="Times New Roman"/>
          <w:szCs w:val="24"/>
        </w:rPr>
        <w:t xml:space="preserve">Każdy pracownik składa </w:t>
      </w:r>
      <w:r w:rsidRPr="00A204C0">
        <w:rPr>
          <w:rFonts w:ascii="Times New Roman" w:eastAsia="Times New Roman" w:hAnsi="Times New Roman"/>
          <w:color w:val="242424"/>
          <w:sz w:val="23"/>
          <w:szCs w:val="23"/>
          <w:bdr w:val="none" w:sz="0" w:space="0" w:color="auto" w:frame="1"/>
        </w:rPr>
        <w:t>Oświadczenie, że zapoznał się z Polityką Ochrony Małoletnich, </w:t>
      </w:r>
      <w:r w:rsidRPr="00A204C0">
        <w:rPr>
          <w:rFonts w:ascii="Times New Roman" w:eastAsia="Times New Roman" w:hAnsi="Times New Roman"/>
          <w:color w:val="242424"/>
          <w:sz w:val="23"/>
          <w:szCs w:val="23"/>
          <w:u w:val="single"/>
          <w:bdr w:val="none" w:sz="0" w:space="0" w:color="auto" w:frame="1"/>
        </w:rPr>
        <w:t>Załącznik nr 5</w:t>
      </w:r>
      <w:r w:rsidRPr="00A204C0">
        <w:rPr>
          <w:rFonts w:ascii="Times New Roman" w:eastAsia="Times New Roman" w:hAnsi="Times New Roman"/>
          <w:color w:val="242424"/>
          <w:sz w:val="23"/>
          <w:szCs w:val="23"/>
          <w:bdr w:val="none" w:sz="0" w:space="0" w:color="auto" w:frame="1"/>
        </w:rPr>
        <w:t xml:space="preserve">, obowiązującą w </w:t>
      </w:r>
      <w:r w:rsidRPr="00A204C0">
        <w:rPr>
          <w:rFonts w:ascii="Times New Roman" w:hAnsi="Times New Roman"/>
          <w:szCs w:val="24"/>
        </w:rPr>
        <w:t>CL</w:t>
      </w:r>
      <w:r w:rsidR="00990651">
        <w:rPr>
          <w:rFonts w:ascii="Times New Roman" w:hAnsi="Times New Roman"/>
          <w:szCs w:val="24"/>
        </w:rPr>
        <w:t>VI</w:t>
      </w:r>
      <w:r w:rsidRPr="00A204C0">
        <w:rPr>
          <w:rFonts w:ascii="Times New Roman" w:hAnsi="Times New Roman"/>
          <w:color w:val="000000"/>
          <w:szCs w:val="24"/>
        </w:rPr>
        <w:t> Liceum Ogólnokształcąc</w:t>
      </w:r>
      <w:r w:rsidR="00990651">
        <w:rPr>
          <w:rFonts w:ascii="Times New Roman" w:hAnsi="Times New Roman"/>
          <w:color w:val="000000"/>
          <w:szCs w:val="24"/>
        </w:rPr>
        <w:t>ym Integracyjnym „Przy Łazienkach Królewskich”</w:t>
      </w:r>
      <w:r w:rsidRPr="00A204C0">
        <w:rPr>
          <w:rFonts w:ascii="Times New Roman" w:hAnsi="Times New Roman"/>
          <w:color w:val="000000"/>
          <w:szCs w:val="24"/>
        </w:rPr>
        <w:t xml:space="preserve"> w</w:t>
      </w:r>
      <w:r w:rsidR="00990651">
        <w:rPr>
          <w:rFonts w:ascii="Times New Roman" w:hAnsi="Times New Roman"/>
          <w:color w:val="000000"/>
          <w:szCs w:val="24"/>
        </w:rPr>
        <w:t> </w:t>
      </w:r>
      <w:r w:rsidRPr="00A204C0">
        <w:rPr>
          <w:rFonts w:ascii="Times New Roman" w:hAnsi="Times New Roman"/>
          <w:color w:val="000000"/>
          <w:szCs w:val="24"/>
        </w:rPr>
        <w:t>Warszawie</w:t>
      </w:r>
      <w:r w:rsidR="00AD57A7">
        <w:rPr>
          <w:rFonts w:ascii="Times New Roman" w:hAnsi="Times New Roman"/>
          <w:color w:val="000000"/>
          <w:szCs w:val="24"/>
        </w:rPr>
        <w:t xml:space="preserve">; podpisane oświadczenie jest przechowywane w aktach osobowych pracownika </w:t>
      </w:r>
      <w:r w:rsidR="00AD57A7" w:rsidRPr="00091D8E">
        <w:rPr>
          <w:rFonts w:ascii="Times New Roman" w:hAnsi="Times New Roman"/>
          <w:szCs w:val="24"/>
        </w:rPr>
        <w:t>lub analogicznej dokumentacji dotyczącej wolontariusza/osoby zatrudnionej w oparciu o umowę cywilnoprawną.</w:t>
      </w:r>
    </w:p>
    <w:p w14:paraId="4D6989AD" w14:textId="70FB7C0F" w:rsidR="00A204C0" w:rsidRPr="00A204C0" w:rsidRDefault="00A204C0" w:rsidP="00AD57A7">
      <w:pPr>
        <w:pStyle w:val="Akapitzlist"/>
        <w:spacing w:line="270" w:lineRule="atLeast"/>
        <w:ind w:left="360"/>
        <w:jc w:val="both"/>
        <w:rPr>
          <w:rFonts w:ascii="Times New Roman" w:hAnsi="Times New Roman"/>
          <w:szCs w:val="24"/>
        </w:rPr>
      </w:pPr>
    </w:p>
    <w:p w14:paraId="5B9A368C" w14:textId="64D382FE" w:rsidR="00A204C0" w:rsidRPr="00091D8E" w:rsidRDefault="00A204C0" w:rsidP="00A204C0">
      <w:pPr>
        <w:pStyle w:val="Akapitzlist"/>
        <w:spacing w:line="270" w:lineRule="atLeast"/>
        <w:ind w:left="360"/>
        <w:jc w:val="both"/>
        <w:rPr>
          <w:rFonts w:ascii="Times New Roman" w:hAnsi="Times New Roman"/>
          <w:szCs w:val="24"/>
        </w:rPr>
      </w:pPr>
    </w:p>
    <w:p w14:paraId="1D62BB55" w14:textId="77777777" w:rsidR="009E0B1A" w:rsidRDefault="009E0B1A" w:rsidP="00814290">
      <w:pPr>
        <w:spacing w:line="270" w:lineRule="atLeast"/>
        <w:jc w:val="both"/>
        <w:rPr>
          <w:rFonts w:ascii="Times New Roman" w:hAnsi="Times New Roman"/>
          <w:b/>
          <w:bCs/>
          <w:szCs w:val="24"/>
        </w:rPr>
      </w:pPr>
    </w:p>
    <w:p w14:paraId="0DA2564A" w14:textId="27D5159F" w:rsidR="00D97166" w:rsidRDefault="00814290" w:rsidP="00D97166">
      <w:pPr>
        <w:spacing w:line="270" w:lineRule="atLeast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Rozdział III</w:t>
      </w:r>
    </w:p>
    <w:p w14:paraId="225B5E71" w14:textId="548BAE16" w:rsidR="00D97166" w:rsidRDefault="00814290" w:rsidP="00814290">
      <w:pPr>
        <w:spacing w:line="270" w:lineRule="atLeast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</w:t>
      </w:r>
    </w:p>
    <w:p w14:paraId="3E05F816" w14:textId="78776922" w:rsidR="00814290" w:rsidRPr="00D106F9" w:rsidRDefault="00814290" w:rsidP="00814290">
      <w:pPr>
        <w:spacing w:line="270" w:lineRule="atLeast"/>
        <w:jc w:val="both"/>
        <w:rPr>
          <w:rFonts w:ascii="Times New Roman" w:hAnsi="Times New Roman"/>
          <w:b/>
          <w:bCs/>
          <w:color w:val="00B050"/>
          <w:szCs w:val="24"/>
        </w:rPr>
      </w:pPr>
      <w:r>
        <w:rPr>
          <w:rFonts w:ascii="Times New Roman" w:hAnsi="Times New Roman"/>
          <w:b/>
          <w:bCs/>
          <w:szCs w:val="24"/>
        </w:rPr>
        <w:t>Zasady bezpiecznych relacji</w:t>
      </w:r>
      <w:r w:rsidR="006A4069">
        <w:rPr>
          <w:rFonts w:ascii="Times New Roman" w:hAnsi="Times New Roman"/>
          <w:b/>
          <w:bCs/>
          <w:szCs w:val="24"/>
        </w:rPr>
        <w:t xml:space="preserve"> </w:t>
      </w:r>
      <w:r w:rsidR="006A4069" w:rsidRPr="0014716E">
        <w:rPr>
          <w:rFonts w:ascii="Times New Roman" w:hAnsi="Times New Roman"/>
          <w:b/>
          <w:bCs/>
          <w:szCs w:val="24"/>
        </w:rPr>
        <w:t xml:space="preserve">personel – </w:t>
      </w:r>
      <w:r w:rsidR="00091D8E">
        <w:rPr>
          <w:rFonts w:ascii="Times New Roman" w:hAnsi="Times New Roman"/>
          <w:b/>
          <w:bCs/>
          <w:szCs w:val="24"/>
        </w:rPr>
        <w:t xml:space="preserve">uczniowie </w:t>
      </w:r>
      <w:r w:rsidR="0014716E">
        <w:rPr>
          <w:rFonts w:ascii="Times New Roman" w:hAnsi="Times New Roman"/>
          <w:b/>
          <w:bCs/>
          <w:szCs w:val="24"/>
        </w:rPr>
        <w:t xml:space="preserve"> i  </w:t>
      </w:r>
      <w:r w:rsidR="00091D8E" w:rsidRPr="00091D8E">
        <w:rPr>
          <w:rFonts w:ascii="Times New Roman" w:hAnsi="Times New Roman"/>
          <w:b/>
          <w:bCs/>
          <w:szCs w:val="24"/>
        </w:rPr>
        <w:t xml:space="preserve">uczniowie </w:t>
      </w:r>
      <w:r w:rsidR="00D106F9">
        <w:rPr>
          <w:rFonts w:ascii="Times New Roman" w:hAnsi="Times New Roman"/>
          <w:b/>
          <w:bCs/>
          <w:szCs w:val="24"/>
        </w:rPr>
        <w:t>–</w:t>
      </w:r>
      <w:r w:rsidR="00091D8E" w:rsidRPr="00091D8E">
        <w:rPr>
          <w:rFonts w:ascii="Times New Roman" w:hAnsi="Times New Roman"/>
          <w:b/>
          <w:bCs/>
          <w:szCs w:val="24"/>
        </w:rPr>
        <w:t xml:space="preserve"> uczniowie</w:t>
      </w:r>
      <w:r w:rsidR="00D106F9">
        <w:rPr>
          <w:rFonts w:ascii="Times New Roman" w:hAnsi="Times New Roman"/>
          <w:b/>
          <w:bCs/>
          <w:color w:val="00B050"/>
          <w:szCs w:val="24"/>
        </w:rPr>
        <w:t xml:space="preserve"> </w:t>
      </w:r>
    </w:p>
    <w:p w14:paraId="258C12CA" w14:textId="77777777" w:rsidR="00E43B1B" w:rsidRDefault="00E43B1B" w:rsidP="00E43B1B">
      <w:pPr>
        <w:spacing w:line="270" w:lineRule="atLeast"/>
        <w:jc w:val="both"/>
        <w:rPr>
          <w:rFonts w:ascii="Times New Roman" w:hAnsi="Times New Roman"/>
          <w:b/>
          <w:bCs/>
          <w:szCs w:val="24"/>
        </w:rPr>
      </w:pPr>
    </w:p>
    <w:p w14:paraId="4FA0C3CD" w14:textId="4712B084" w:rsidR="00E43B1B" w:rsidRPr="00E43B1B" w:rsidRDefault="00E43B1B" w:rsidP="00E43B1B">
      <w:pPr>
        <w:rPr>
          <w:rFonts w:ascii="Times New Roman" w:eastAsia="Times New Roman" w:hAnsi="Times New Roman"/>
          <w:b/>
          <w:color w:val="323232"/>
        </w:rPr>
      </w:pPr>
      <w:r w:rsidRPr="00E43B1B">
        <w:rPr>
          <w:rFonts w:ascii="Times New Roman" w:eastAsia="Times New Roman" w:hAnsi="Times New Roman"/>
          <w:b/>
          <w:color w:val="323232"/>
        </w:rPr>
        <w:t xml:space="preserve">§ </w:t>
      </w:r>
      <w:r w:rsidR="00C640BF">
        <w:rPr>
          <w:rFonts w:ascii="Times New Roman" w:eastAsia="Times New Roman" w:hAnsi="Times New Roman"/>
          <w:b/>
          <w:color w:val="323232"/>
        </w:rPr>
        <w:t>3</w:t>
      </w:r>
      <w:r w:rsidRPr="00E43B1B">
        <w:rPr>
          <w:rFonts w:ascii="Times New Roman" w:eastAsia="Times New Roman" w:hAnsi="Times New Roman"/>
          <w:b/>
          <w:color w:val="323232"/>
        </w:rPr>
        <w:t>.</w:t>
      </w:r>
    </w:p>
    <w:p w14:paraId="3187A127" w14:textId="508E5EEB" w:rsidR="00712D41" w:rsidRPr="005D1690" w:rsidRDefault="00712D41" w:rsidP="00712D41">
      <w:pPr>
        <w:pStyle w:val="Akapitzlist"/>
        <w:numPr>
          <w:ilvl w:val="0"/>
          <w:numId w:val="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</w:rPr>
      </w:pPr>
      <w:r w:rsidRPr="005D1690">
        <w:rPr>
          <w:rFonts w:ascii="Times New Roman" w:eastAsia="Times New Roman" w:hAnsi="Times New Roman"/>
        </w:rPr>
        <w:t xml:space="preserve">Naczelną zasadą wszystkich czynności podejmowanych przez personel jest działanie dla dobra </w:t>
      </w:r>
      <w:r w:rsidR="00091D8E" w:rsidRPr="005D1690">
        <w:rPr>
          <w:rFonts w:ascii="Times New Roman" w:eastAsia="Times New Roman" w:hAnsi="Times New Roman"/>
        </w:rPr>
        <w:t xml:space="preserve">ucznia </w:t>
      </w:r>
      <w:r w:rsidRPr="005D1690">
        <w:rPr>
          <w:rFonts w:ascii="Times New Roman" w:eastAsia="Times New Roman" w:hAnsi="Times New Roman"/>
        </w:rPr>
        <w:t>i w</w:t>
      </w:r>
      <w:r w:rsidR="00091D8E" w:rsidRPr="005D1690">
        <w:rPr>
          <w:rFonts w:ascii="Times New Roman" w:eastAsia="Times New Roman" w:hAnsi="Times New Roman"/>
        </w:rPr>
        <w:t> </w:t>
      </w:r>
      <w:r w:rsidRPr="005D1690">
        <w:rPr>
          <w:rFonts w:ascii="Times New Roman" w:eastAsia="Times New Roman" w:hAnsi="Times New Roman"/>
        </w:rPr>
        <w:t>jego najlepszym interesie.</w:t>
      </w:r>
    </w:p>
    <w:p w14:paraId="68316EB5" w14:textId="1B250575" w:rsidR="00D852A6" w:rsidRPr="005D1690" w:rsidRDefault="00D852A6" w:rsidP="001E5939">
      <w:pPr>
        <w:pStyle w:val="Akapitzlist"/>
        <w:numPr>
          <w:ilvl w:val="0"/>
          <w:numId w:val="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</w:rPr>
      </w:pPr>
      <w:r w:rsidRPr="005D1690">
        <w:rPr>
          <w:rFonts w:ascii="Times New Roman" w:eastAsia="Times New Roman" w:hAnsi="Times New Roman"/>
        </w:rPr>
        <w:t xml:space="preserve">Zasady bezpiecznych relacji personelu z </w:t>
      </w:r>
      <w:r w:rsidR="00091D8E" w:rsidRPr="005D1690">
        <w:rPr>
          <w:rFonts w:ascii="Times New Roman" w:eastAsia="Times New Roman" w:hAnsi="Times New Roman"/>
        </w:rPr>
        <w:t>uczniami</w:t>
      </w:r>
      <w:r w:rsidRPr="005D1690">
        <w:rPr>
          <w:rFonts w:ascii="Times New Roman" w:eastAsia="Times New Roman" w:hAnsi="Times New Roman"/>
        </w:rPr>
        <w:t xml:space="preserve"> obowiązują wszystkich pracowników, stażystów i wolontariuszy.</w:t>
      </w:r>
    </w:p>
    <w:p w14:paraId="65847752" w14:textId="321F2DDD" w:rsidR="00E43B1B" w:rsidRPr="005D1690" w:rsidRDefault="00E43B1B" w:rsidP="001E5939">
      <w:pPr>
        <w:pStyle w:val="Akapitzlist"/>
        <w:numPr>
          <w:ilvl w:val="0"/>
          <w:numId w:val="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</w:rPr>
      </w:pPr>
      <w:r w:rsidRPr="005D1690">
        <w:rPr>
          <w:rFonts w:ascii="Times New Roman" w:eastAsia="Times New Roman" w:hAnsi="Times New Roman"/>
        </w:rPr>
        <w:t>Pracownicy</w:t>
      </w:r>
      <w:r w:rsidR="00D852A6" w:rsidRPr="005D1690">
        <w:rPr>
          <w:rFonts w:ascii="Times New Roman" w:eastAsia="Times New Roman" w:hAnsi="Times New Roman"/>
        </w:rPr>
        <w:t>, stażyści i wolontariusze</w:t>
      </w:r>
      <w:r w:rsidRPr="005D1690">
        <w:rPr>
          <w:rFonts w:ascii="Times New Roman" w:eastAsia="Times New Roman" w:hAnsi="Times New Roman"/>
        </w:rPr>
        <w:t xml:space="preserve"> zna</w:t>
      </w:r>
      <w:r w:rsidR="00D852A6" w:rsidRPr="005D1690">
        <w:rPr>
          <w:rFonts w:ascii="Times New Roman" w:eastAsia="Times New Roman" w:hAnsi="Times New Roman"/>
        </w:rPr>
        <w:t>ją</w:t>
      </w:r>
      <w:r w:rsidRPr="005D1690">
        <w:rPr>
          <w:rFonts w:ascii="Times New Roman" w:eastAsia="Times New Roman" w:hAnsi="Times New Roman"/>
        </w:rPr>
        <w:t xml:space="preserve"> i stos</w:t>
      </w:r>
      <w:r w:rsidR="00D852A6" w:rsidRPr="005D1690">
        <w:rPr>
          <w:rFonts w:ascii="Times New Roman" w:eastAsia="Times New Roman" w:hAnsi="Times New Roman"/>
        </w:rPr>
        <w:t>ują</w:t>
      </w:r>
      <w:r w:rsidRPr="005D1690">
        <w:rPr>
          <w:rFonts w:ascii="Times New Roman" w:eastAsia="Times New Roman" w:hAnsi="Times New Roman"/>
        </w:rPr>
        <w:t xml:space="preserve"> zasady bezpiecznych relacji z </w:t>
      </w:r>
      <w:r w:rsidR="00091D8E" w:rsidRPr="005D1690">
        <w:rPr>
          <w:rFonts w:ascii="Times New Roman" w:eastAsia="Times New Roman" w:hAnsi="Times New Roman"/>
        </w:rPr>
        <w:t>uczniem</w:t>
      </w:r>
      <w:r w:rsidRPr="005D1690">
        <w:rPr>
          <w:rFonts w:ascii="Times New Roman" w:eastAsia="Times New Roman" w:hAnsi="Times New Roman"/>
        </w:rPr>
        <w:t xml:space="preserve"> ustalone w Szkole na podstawie obowiązujących przepisów prawa, statutu, regulaminu pracy i innych przepisów wewnętrznych</w:t>
      </w:r>
      <w:r w:rsidR="00091D8E" w:rsidRPr="005D1690">
        <w:rPr>
          <w:rFonts w:ascii="Times New Roman" w:eastAsia="Times New Roman" w:hAnsi="Times New Roman"/>
        </w:rPr>
        <w:t>.</w:t>
      </w:r>
    </w:p>
    <w:p w14:paraId="4900BB5F" w14:textId="3D32589E" w:rsidR="00712D41" w:rsidRPr="005D1690" w:rsidRDefault="00712D41" w:rsidP="001E5939">
      <w:pPr>
        <w:pStyle w:val="Akapitzlist"/>
        <w:numPr>
          <w:ilvl w:val="0"/>
          <w:numId w:val="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</w:rPr>
      </w:pPr>
      <w:r w:rsidRPr="005D1690">
        <w:rPr>
          <w:rFonts w:ascii="Times New Roman" w:eastAsia="Times New Roman" w:hAnsi="Times New Roman"/>
        </w:rPr>
        <w:t>Pracownik Szkoły działa w sposób otwarty i przejrzysty dla innych, aby zminimalizować ryzyko błędnej interpretacji swojego zachowania.</w:t>
      </w:r>
    </w:p>
    <w:p w14:paraId="52930A41" w14:textId="69B41993" w:rsidR="005D1690" w:rsidRPr="005D1690" w:rsidRDefault="00712D41" w:rsidP="005D1690">
      <w:pPr>
        <w:pStyle w:val="Akapitzlist"/>
        <w:numPr>
          <w:ilvl w:val="0"/>
          <w:numId w:val="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</w:rPr>
      </w:pPr>
      <w:r w:rsidRPr="005D1690">
        <w:rPr>
          <w:rFonts w:ascii="Times New Roman" w:eastAsia="Times New Roman" w:hAnsi="Times New Roman"/>
        </w:rPr>
        <w:t>Obowiązujące w Szkole zasady bezpiecznych relacji personelu z uczniami</w:t>
      </w:r>
      <w:r w:rsidR="00AD57A7" w:rsidRPr="005D1690">
        <w:rPr>
          <w:rFonts w:ascii="Times New Roman" w:eastAsia="Times New Roman" w:hAnsi="Times New Roman"/>
        </w:rPr>
        <w:t xml:space="preserve"> stanowią </w:t>
      </w:r>
      <w:r w:rsidR="005D1690" w:rsidRPr="005D1690">
        <w:rPr>
          <w:rFonts w:ascii="Times New Roman" w:eastAsia="Times New Roman" w:hAnsi="Times New Roman"/>
          <w:u w:val="single"/>
        </w:rPr>
        <w:t>Z</w:t>
      </w:r>
      <w:r w:rsidR="00AD57A7" w:rsidRPr="005D1690">
        <w:rPr>
          <w:rFonts w:ascii="Times New Roman" w:eastAsia="Times New Roman" w:hAnsi="Times New Roman"/>
          <w:u w:val="single"/>
        </w:rPr>
        <w:t>ałącznik nr 6</w:t>
      </w:r>
      <w:r w:rsidR="00AD57A7" w:rsidRPr="005D1690">
        <w:rPr>
          <w:rFonts w:ascii="Times New Roman" w:eastAsia="Times New Roman" w:hAnsi="Times New Roman"/>
        </w:rPr>
        <w:t>.</w:t>
      </w:r>
    </w:p>
    <w:p w14:paraId="73A75D5E" w14:textId="764DD313" w:rsidR="005D1690" w:rsidRPr="005D1690" w:rsidRDefault="00990651" w:rsidP="005D1690">
      <w:pPr>
        <w:pStyle w:val="Akapitzlist"/>
        <w:numPr>
          <w:ilvl w:val="0"/>
          <w:numId w:val="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</w:t>
      </w:r>
      <w:r w:rsidR="005D1690" w:rsidRPr="005D1690">
        <w:rPr>
          <w:rFonts w:ascii="Times New Roman" w:eastAsia="Times New Roman" w:hAnsi="Times New Roman"/>
          <w:bCs/>
        </w:rPr>
        <w:t>rawa i obowiązki uczniów, w tym zasady zachowania obowiązujące uczniów</w:t>
      </w:r>
      <w:r>
        <w:rPr>
          <w:rFonts w:ascii="Times New Roman" w:eastAsia="Times New Roman" w:hAnsi="Times New Roman"/>
          <w:bCs/>
        </w:rPr>
        <w:t xml:space="preserve"> określa Statut Szkoły.</w:t>
      </w:r>
    </w:p>
    <w:p w14:paraId="526F97CA" w14:textId="55057189" w:rsidR="005D1690" w:rsidRPr="005D1690" w:rsidRDefault="00990651" w:rsidP="005D1690">
      <w:pPr>
        <w:pStyle w:val="Akapitzlist"/>
        <w:numPr>
          <w:ilvl w:val="0"/>
          <w:numId w:val="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>Z z</w:t>
      </w:r>
      <w:r w:rsidR="005D1690" w:rsidRPr="005D1690">
        <w:rPr>
          <w:rFonts w:ascii="Times New Roman" w:eastAsia="Times New Roman" w:hAnsi="Times New Roman"/>
          <w:bCs/>
        </w:rPr>
        <w:t>asad</w:t>
      </w:r>
      <w:r>
        <w:rPr>
          <w:rFonts w:ascii="Times New Roman" w:eastAsia="Times New Roman" w:hAnsi="Times New Roman"/>
          <w:bCs/>
        </w:rPr>
        <w:t>ami</w:t>
      </w:r>
      <w:r w:rsidR="005D1690" w:rsidRPr="005D1690">
        <w:rPr>
          <w:rFonts w:ascii="Times New Roman" w:eastAsia="Times New Roman" w:hAnsi="Times New Roman"/>
          <w:bCs/>
        </w:rPr>
        <w:t xml:space="preserve"> bezpiecznego zachowania </w:t>
      </w:r>
      <w:r>
        <w:rPr>
          <w:rFonts w:ascii="Times New Roman" w:eastAsia="Times New Roman" w:hAnsi="Times New Roman"/>
          <w:bCs/>
        </w:rPr>
        <w:t>zapoznaje się uczniów</w:t>
      </w:r>
      <w:r w:rsidR="005D1690" w:rsidRPr="005D1690">
        <w:rPr>
          <w:rFonts w:ascii="Times New Roman" w:eastAsia="Times New Roman" w:hAnsi="Times New Roman"/>
          <w:bCs/>
        </w:rPr>
        <w:t xml:space="preserve"> kompleksowo na</w:t>
      </w:r>
      <w:r w:rsidR="00D15E39">
        <w:rPr>
          <w:rFonts w:ascii="Times New Roman" w:eastAsia="Times New Roman" w:hAnsi="Times New Roman"/>
          <w:bCs/>
        </w:rPr>
        <w:t> </w:t>
      </w:r>
      <w:r w:rsidR="005D1690" w:rsidRPr="005D1690">
        <w:rPr>
          <w:rFonts w:ascii="Times New Roman" w:eastAsia="Times New Roman" w:hAnsi="Times New Roman"/>
          <w:bCs/>
        </w:rPr>
        <w:t>godzinach do dyspozycji wychowawcy</w:t>
      </w:r>
      <w:r>
        <w:rPr>
          <w:rFonts w:ascii="Times New Roman" w:eastAsia="Times New Roman" w:hAnsi="Times New Roman"/>
          <w:bCs/>
        </w:rPr>
        <w:t xml:space="preserve"> i dodatkowo w sytuacji stwierdzenia potrzeby</w:t>
      </w:r>
      <w:r w:rsidR="005D1690" w:rsidRPr="005D1690">
        <w:rPr>
          <w:rFonts w:ascii="Times New Roman" w:eastAsia="Times New Roman" w:hAnsi="Times New Roman"/>
          <w:bCs/>
        </w:rPr>
        <w:t>.</w:t>
      </w:r>
    </w:p>
    <w:p w14:paraId="025C7488" w14:textId="3CC6ECB8" w:rsidR="005D1690" w:rsidRPr="005D1690" w:rsidRDefault="005D1690" w:rsidP="005D1690">
      <w:pPr>
        <w:pStyle w:val="Akapitzlist"/>
        <w:numPr>
          <w:ilvl w:val="0"/>
          <w:numId w:val="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</w:rPr>
      </w:pPr>
      <w:r w:rsidRPr="005D1690">
        <w:rPr>
          <w:rFonts w:ascii="Times New Roman" w:eastAsia="Times New Roman" w:hAnsi="Times New Roman"/>
          <w:bCs/>
        </w:rPr>
        <w:t xml:space="preserve">Zachowania niedozwolone w relacjach między uczniami to w szczególności: </w:t>
      </w:r>
      <w:r w:rsidR="00990651">
        <w:rPr>
          <w:rFonts w:ascii="Times New Roman" w:eastAsia="Times New Roman" w:hAnsi="Times New Roman"/>
          <w:bCs/>
        </w:rPr>
        <w:t xml:space="preserve">agresja i </w:t>
      </w:r>
      <w:r w:rsidRPr="005D1690">
        <w:rPr>
          <w:rFonts w:ascii="Times New Roman" w:eastAsia="Times New Roman" w:hAnsi="Times New Roman"/>
          <w:bCs/>
        </w:rPr>
        <w:t>przemoc fizyczna, agresja</w:t>
      </w:r>
      <w:r w:rsidR="00990651">
        <w:rPr>
          <w:rFonts w:ascii="Times New Roman" w:eastAsia="Times New Roman" w:hAnsi="Times New Roman"/>
          <w:bCs/>
        </w:rPr>
        <w:t xml:space="preserve"> i przemoc</w:t>
      </w:r>
      <w:r w:rsidRPr="005D1690">
        <w:rPr>
          <w:rFonts w:ascii="Times New Roman" w:eastAsia="Times New Roman" w:hAnsi="Times New Roman"/>
          <w:bCs/>
        </w:rPr>
        <w:t xml:space="preserve"> słowna, niszczenie własności, wymusz</w:t>
      </w:r>
      <w:r w:rsidR="00990651">
        <w:rPr>
          <w:rFonts w:ascii="Times New Roman" w:eastAsia="Times New Roman" w:hAnsi="Times New Roman"/>
          <w:bCs/>
        </w:rPr>
        <w:t>a</w:t>
      </w:r>
      <w:r w:rsidRPr="005D1690">
        <w:rPr>
          <w:rFonts w:ascii="Times New Roman" w:eastAsia="Times New Roman" w:hAnsi="Times New Roman"/>
          <w:bCs/>
        </w:rPr>
        <w:t>ni</w:t>
      </w:r>
      <w:r w:rsidR="00990651">
        <w:rPr>
          <w:rFonts w:ascii="Times New Roman" w:eastAsia="Times New Roman" w:hAnsi="Times New Roman"/>
          <w:bCs/>
        </w:rPr>
        <w:t>e</w:t>
      </w:r>
      <w:r w:rsidRPr="005D1690">
        <w:rPr>
          <w:rFonts w:ascii="Times New Roman" w:eastAsia="Times New Roman" w:hAnsi="Times New Roman"/>
          <w:bCs/>
        </w:rPr>
        <w:t>, szantaż, cyberprzemoc</w:t>
      </w:r>
      <w:r w:rsidR="00990651">
        <w:rPr>
          <w:rFonts w:ascii="Times New Roman" w:eastAsia="Times New Roman" w:hAnsi="Times New Roman"/>
          <w:bCs/>
        </w:rPr>
        <w:t xml:space="preserve">, </w:t>
      </w:r>
      <w:r w:rsidR="00C71418">
        <w:rPr>
          <w:rFonts w:ascii="Times New Roman" w:eastAsia="Times New Roman" w:hAnsi="Times New Roman"/>
          <w:bCs/>
        </w:rPr>
        <w:t xml:space="preserve">utrwalanie i przechowywanie wizerunku bez uprzedniego uzyskania zgody, </w:t>
      </w:r>
      <w:proofErr w:type="spellStart"/>
      <w:r w:rsidR="00990651">
        <w:rPr>
          <w:rFonts w:ascii="Times New Roman" w:eastAsia="Times New Roman" w:hAnsi="Times New Roman"/>
          <w:bCs/>
        </w:rPr>
        <w:t>bull</w:t>
      </w:r>
      <w:r w:rsidR="00C71418">
        <w:rPr>
          <w:rFonts w:ascii="Times New Roman" w:eastAsia="Times New Roman" w:hAnsi="Times New Roman"/>
          <w:bCs/>
        </w:rPr>
        <w:t>y</w:t>
      </w:r>
      <w:r w:rsidR="00990651">
        <w:rPr>
          <w:rFonts w:ascii="Times New Roman" w:eastAsia="Times New Roman" w:hAnsi="Times New Roman"/>
          <w:bCs/>
        </w:rPr>
        <w:t>ing</w:t>
      </w:r>
      <w:proofErr w:type="spellEnd"/>
      <w:r w:rsidR="00990651">
        <w:rPr>
          <w:rFonts w:ascii="Times New Roman" w:eastAsia="Times New Roman" w:hAnsi="Times New Roman"/>
          <w:bCs/>
        </w:rPr>
        <w:t>.</w:t>
      </w:r>
    </w:p>
    <w:p w14:paraId="32FBDFD2" w14:textId="2FEF2F5E" w:rsidR="005D1690" w:rsidRPr="005D1690" w:rsidRDefault="005D1690" w:rsidP="005D1690">
      <w:pPr>
        <w:pStyle w:val="Akapitzlist"/>
        <w:spacing w:line="270" w:lineRule="atLeast"/>
        <w:ind w:left="357"/>
        <w:jc w:val="both"/>
        <w:rPr>
          <w:rFonts w:ascii="Times New Roman" w:eastAsia="Times New Roman" w:hAnsi="Times New Roman"/>
          <w:color w:val="FF0000"/>
        </w:rPr>
      </w:pPr>
    </w:p>
    <w:p w14:paraId="154DA333" w14:textId="77777777" w:rsidR="009E0B1A" w:rsidRDefault="009E0B1A" w:rsidP="00D97166">
      <w:pPr>
        <w:spacing w:line="270" w:lineRule="atLeast"/>
        <w:jc w:val="center"/>
        <w:rPr>
          <w:rFonts w:ascii="Times New Roman" w:hAnsi="Times New Roman"/>
          <w:b/>
          <w:bCs/>
        </w:rPr>
      </w:pPr>
    </w:p>
    <w:p w14:paraId="56D7FAA9" w14:textId="77777777" w:rsidR="00112CB2" w:rsidRDefault="00112CB2" w:rsidP="00D97166">
      <w:pPr>
        <w:spacing w:line="270" w:lineRule="atLeast"/>
        <w:jc w:val="center"/>
        <w:rPr>
          <w:rFonts w:ascii="Times New Roman" w:hAnsi="Times New Roman"/>
          <w:b/>
          <w:bCs/>
        </w:rPr>
      </w:pPr>
    </w:p>
    <w:p w14:paraId="4D290290" w14:textId="77777777" w:rsidR="00112CB2" w:rsidRDefault="00112CB2" w:rsidP="00D97166">
      <w:pPr>
        <w:spacing w:line="270" w:lineRule="atLeast"/>
        <w:jc w:val="center"/>
        <w:rPr>
          <w:rFonts w:ascii="Times New Roman" w:hAnsi="Times New Roman"/>
          <w:b/>
          <w:bCs/>
        </w:rPr>
      </w:pPr>
    </w:p>
    <w:p w14:paraId="6B4AA0B6" w14:textId="77777777" w:rsidR="00112CB2" w:rsidRDefault="00112CB2" w:rsidP="00D97166">
      <w:pPr>
        <w:spacing w:line="270" w:lineRule="atLeast"/>
        <w:jc w:val="center"/>
        <w:rPr>
          <w:rFonts w:ascii="Times New Roman" w:hAnsi="Times New Roman"/>
          <w:b/>
          <w:bCs/>
        </w:rPr>
      </w:pPr>
    </w:p>
    <w:p w14:paraId="19F9C5E0" w14:textId="49874B8D" w:rsidR="00D97166" w:rsidRDefault="00F94649" w:rsidP="00D97166">
      <w:pPr>
        <w:spacing w:line="270" w:lineRule="atLeast"/>
        <w:jc w:val="center"/>
        <w:rPr>
          <w:rFonts w:ascii="Times New Roman" w:hAnsi="Times New Roman"/>
          <w:b/>
          <w:bCs/>
        </w:rPr>
      </w:pPr>
      <w:r w:rsidRPr="00F94649">
        <w:rPr>
          <w:rFonts w:ascii="Times New Roman" w:hAnsi="Times New Roman"/>
          <w:b/>
          <w:bCs/>
        </w:rPr>
        <w:lastRenderedPageBreak/>
        <w:t>Rozdział I</w:t>
      </w:r>
      <w:r>
        <w:rPr>
          <w:rFonts w:ascii="Times New Roman" w:hAnsi="Times New Roman"/>
          <w:b/>
          <w:bCs/>
        </w:rPr>
        <w:t>V</w:t>
      </w:r>
    </w:p>
    <w:p w14:paraId="67907491" w14:textId="77777777" w:rsidR="00D97166" w:rsidRDefault="00D97166" w:rsidP="00E43B1B">
      <w:pPr>
        <w:spacing w:line="270" w:lineRule="atLeast"/>
        <w:jc w:val="both"/>
        <w:rPr>
          <w:rFonts w:ascii="Times New Roman" w:hAnsi="Times New Roman"/>
          <w:b/>
          <w:bCs/>
        </w:rPr>
      </w:pPr>
    </w:p>
    <w:p w14:paraId="7717F5A3" w14:textId="65341440" w:rsidR="00F94649" w:rsidRDefault="00F94649" w:rsidP="00E43B1B">
      <w:pPr>
        <w:spacing w:line="270" w:lineRule="atLeast"/>
        <w:jc w:val="both"/>
        <w:rPr>
          <w:rFonts w:ascii="Times New Roman" w:hAnsi="Times New Roman"/>
          <w:b/>
          <w:bCs/>
        </w:rPr>
      </w:pPr>
      <w:r w:rsidRPr="00F94649">
        <w:rPr>
          <w:rFonts w:ascii="Times New Roman" w:hAnsi="Times New Roman"/>
          <w:b/>
          <w:bCs/>
        </w:rPr>
        <w:t>Rozpoznawanie i reagowanie na czynniki ryzyka krzywdzenia dziec</w:t>
      </w:r>
      <w:r>
        <w:rPr>
          <w:rFonts w:ascii="Times New Roman" w:hAnsi="Times New Roman"/>
          <w:b/>
          <w:bCs/>
        </w:rPr>
        <w:t>i</w:t>
      </w:r>
    </w:p>
    <w:p w14:paraId="71697C4B" w14:textId="77777777" w:rsidR="00F94649" w:rsidRDefault="00F94649" w:rsidP="00E43B1B">
      <w:pPr>
        <w:spacing w:line="270" w:lineRule="atLeast"/>
        <w:jc w:val="both"/>
        <w:rPr>
          <w:rFonts w:ascii="Times New Roman" w:hAnsi="Times New Roman"/>
          <w:b/>
          <w:bCs/>
        </w:rPr>
      </w:pPr>
    </w:p>
    <w:p w14:paraId="76D1D602" w14:textId="37FDC51E" w:rsidR="00F94649" w:rsidRPr="007A5F6D" w:rsidRDefault="00F94649" w:rsidP="00E43B1B">
      <w:pPr>
        <w:spacing w:line="270" w:lineRule="atLeast"/>
        <w:jc w:val="both"/>
        <w:rPr>
          <w:rFonts w:ascii="Times New Roman" w:hAnsi="Times New Roman"/>
          <w:b/>
          <w:bCs/>
        </w:rPr>
      </w:pPr>
      <w:r w:rsidRPr="007A5F6D">
        <w:rPr>
          <w:rFonts w:ascii="Times New Roman" w:hAnsi="Times New Roman"/>
          <w:b/>
          <w:bCs/>
        </w:rPr>
        <w:t xml:space="preserve">§ </w:t>
      </w:r>
      <w:r w:rsidR="00C640BF">
        <w:rPr>
          <w:rFonts w:ascii="Times New Roman" w:hAnsi="Times New Roman"/>
          <w:b/>
          <w:bCs/>
        </w:rPr>
        <w:t>4</w:t>
      </w:r>
      <w:r w:rsidR="00D0693E" w:rsidRPr="007A5F6D">
        <w:rPr>
          <w:rFonts w:ascii="Times New Roman" w:hAnsi="Times New Roman"/>
          <w:b/>
          <w:bCs/>
        </w:rPr>
        <w:t>.</w:t>
      </w:r>
    </w:p>
    <w:p w14:paraId="7A65CCDB" w14:textId="019D532A" w:rsidR="00F94649" w:rsidRDefault="00F94649" w:rsidP="001E5939">
      <w:pPr>
        <w:pStyle w:val="Akapitzlist"/>
        <w:numPr>
          <w:ilvl w:val="0"/>
          <w:numId w:val="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F94649">
        <w:rPr>
          <w:rFonts w:ascii="Times New Roman" w:hAnsi="Times New Roman"/>
        </w:rPr>
        <w:t>Pracownicy Szkoły posiadają wiedzę i w ramach wykonywanych obowiązków zwracają uwagę na</w:t>
      </w:r>
      <w:r w:rsidR="001F397E">
        <w:rPr>
          <w:rFonts w:ascii="Times New Roman" w:hAnsi="Times New Roman"/>
        </w:rPr>
        <w:t> </w:t>
      </w:r>
      <w:r w:rsidRPr="00F94649">
        <w:rPr>
          <w:rFonts w:ascii="Times New Roman" w:hAnsi="Times New Roman"/>
        </w:rPr>
        <w:t>czynniki ryzyka i symptomy krzywdzenia dzieci.</w:t>
      </w:r>
    </w:p>
    <w:p w14:paraId="483FD8A9" w14:textId="41448B17" w:rsidR="00C71418" w:rsidRDefault="00C71418" w:rsidP="001E5939">
      <w:pPr>
        <w:pStyle w:val="Akapitzlist"/>
        <w:numPr>
          <w:ilvl w:val="0"/>
          <w:numId w:val="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71418">
        <w:rPr>
          <w:rFonts w:ascii="Times New Roman" w:hAnsi="Times New Roman"/>
        </w:rPr>
        <w:t>W przypadku podjęcia przez pracownika placówki podejrzenia, że dziecko jest krzywdzone, pracownik ma obowiązek sporządzenia notatki służbowej i przekazania uzyskanej</w:t>
      </w:r>
      <w:r>
        <w:rPr>
          <w:rFonts w:ascii="Times New Roman" w:hAnsi="Times New Roman"/>
        </w:rPr>
        <w:t xml:space="preserve"> </w:t>
      </w:r>
      <w:r w:rsidRPr="00C71418">
        <w:rPr>
          <w:rFonts w:ascii="Times New Roman" w:hAnsi="Times New Roman"/>
        </w:rPr>
        <w:t>informacji</w:t>
      </w:r>
      <w:r>
        <w:rPr>
          <w:rFonts w:ascii="Times New Roman" w:hAnsi="Times New Roman"/>
        </w:rPr>
        <w:t xml:space="preserve"> </w:t>
      </w:r>
      <w:r w:rsidRPr="00C71418">
        <w:rPr>
          <w:rFonts w:ascii="Times New Roman" w:hAnsi="Times New Roman"/>
        </w:rPr>
        <w:t>pedagogowi</w:t>
      </w:r>
      <w:r>
        <w:rPr>
          <w:rFonts w:ascii="Times New Roman" w:hAnsi="Times New Roman"/>
        </w:rPr>
        <w:t xml:space="preserve">, </w:t>
      </w:r>
      <w:r w:rsidRPr="00C71418">
        <w:rPr>
          <w:rFonts w:ascii="Times New Roman" w:hAnsi="Times New Roman"/>
        </w:rPr>
        <w:t>psychologowi</w:t>
      </w:r>
      <w:r>
        <w:rPr>
          <w:rFonts w:ascii="Times New Roman" w:hAnsi="Times New Roman"/>
        </w:rPr>
        <w:t xml:space="preserve"> lub dyrektorowi</w:t>
      </w:r>
      <w:r w:rsidRPr="00C714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Szkoły.</w:t>
      </w:r>
    </w:p>
    <w:p w14:paraId="2C21E9E3" w14:textId="7FB2F42A" w:rsidR="00F94649" w:rsidRPr="00037F49" w:rsidRDefault="00F94649" w:rsidP="001E5939">
      <w:pPr>
        <w:pStyle w:val="Akapitzlist"/>
        <w:numPr>
          <w:ilvl w:val="0"/>
          <w:numId w:val="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F94649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F94649">
        <w:rPr>
          <w:rFonts w:ascii="Times New Roman" w:hAnsi="Times New Roman"/>
        </w:rPr>
        <w:t>przypadku zidentyfikowania czynników ryzyka p</w:t>
      </w:r>
      <w:r w:rsidR="00C71418">
        <w:rPr>
          <w:rFonts w:ascii="Times New Roman" w:hAnsi="Times New Roman"/>
        </w:rPr>
        <w:t>edagog, psycholog lub dyrektor</w:t>
      </w:r>
      <w:r w:rsidRPr="00F94649">
        <w:rPr>
          <w:rFonts w:ascii="Times New Roman" w:hAnsi="Times New Roman"/>
        </w:rPr>
        <w:t xml:space="preserve"> </w:t>
      </w:r>
      <w:r w:rsidR="00C71418">
        <w:rPr>
          <w:rFonts w:ascii="Times New Roman" w:hAnsi="Times New Roman"/>
        </w:rPr>
        <w:t xml:space="preserve">nawiązuje kontakt z rodzicem/opiekunem prawnym ucznia </w:t>
      </w:r>
      <w:r w:rsidR="00985D17">
        <w:rPr>
          <w:rFonts w:ascii="Times New Roman" w:hAnsi="Times New Roman"/>
        </w:rPr>
        <w:t xml:space="preserve">i </w:t>
      </w:r>
      <w:r w:rsidRPr="00037F49">
        <w:rPr>
          <w:rFonts w:ascii="Times New Roman" w:hAnsi="Times New Roman"/>
        </w:rPr>
        <w:t>przekazuj</w:t>
      </w:r>
      <w:r w:rsidR="00985D17">
        <w:rPr>
          <w:rFonts w:ascii="Times New Roman" w:hAnsi="Times New Roman"/>
        </w:rPr>
        <w:t>e</w:t>
      </w:r>
      <w:r w:rsidRPr="00037F49">
        <w:rPr>
          <w:rFonts w:ascii="Times New Roman" w:hAnsi="Times New Roman"/>
        </w:rPr>
        <w:t xml:space="preserve"> informacje na temat </w:t>
      </w:r>
      <w:r w:rsidR="00985D17">
        <w:rPr>
          <w:rFonts w:ascii="Times New Roman" w:hAnsi="Times New Roman"/>
        </w:rPr>
        <w:t xml:space="preserve">podejrzenia krzywdzenia, </w:t>
      </w:r>
      <w:r w:rsidRPr="00037F49">
        <w:rPr>
          <w:rFonts w:ascii="Times New Roman" w:hAnsi="Times New Roman"/>
        </w:rPr>
        <w:t>dostępnej oferty wsparcia i</w:t>
      </w:r>
      <w:r w:rsidR="00D0693E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>motywuj</w:t>
      </w:r>
      <w:r w:rsidR="00985D17">
        <w:rPr>
          <w:rFonts w:ascii="Times New Roman" w:hAnsi="Times New Roman"/>
        </w:rPr>
        <w:t>e</w:t>
      </w:r>
      <w:r w:rsidRPr="00037F49">
        <w:rPr>
          <w:rFonts w:ascii="Times New Roman" w:hAnsi="Times New Roman"/>
        </w:rPr>
        <w:t xml:space="preserve"> do</w:t>
      </w:r>
      <w:r w:rsidR="00C904C6" w:rsidRPr="00037F49">
        <w:rPr>
          <w:rFonts w:ascii="Times New Roman" w:hAnsi="Times New Roman"/>
        </w:rPr>
        <w:t> </w:t>
      </w:r>
      <w:r w:rsidR="00985D17">
        <w:rPr>
          <w:rFonts w:ascii="Times New Roman" w:hAnsi="Times New Roman"/>
        </w:rPr>
        <w:t>korzystania z</w:t>
      </w:r>
      <w:r w:rsidRPr="00037F49">
        <w:rPr>
          <w:rFonts w:ascii="Times New Roman" w:hAnsi="Times New Roman"/>
        </w:rPr>
        <w:t xml:space="preserve"> pomocy</w:t>
      </w:r>
      <w:r w:rsidR="00985D17">
        <w:rPr>
          <w:rFonts w:ascii="Times New Roman" w:hAnsi="Times New Roman"/>
        </w:rPr>
        <w:t xml:space="preserve"> organizowanej przez instytucje</w:t>
      </w:r>
      <w:r w:rsidRPr="00037F49">
        <w:rPr>
          <w:rFonts w:ascii="Times New Roman" w:hAnsi="Times New Roman"/>
        </w:rPr>
        <w:t>.</w:t>
      </w:r>
    </w:p>
    <w:p w14:paraId="0EABBDB2" w14:textId="2AF069CE" w:rsidR="00F94649" w:rsidRPr="00037F49" w:rsidRDefault="00F94649" w:rsidP="001E5939">
      <w:pPr>
        <w:pStyle w:val="Akapitzlist"/>
        <w:numPr>
          <w:ilvl w:val="0"/>
          <w:numId w:val="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Pracownicy znają i stosują zasady bezpiecznych relacji personel–dziecko i dziecko–dziecko ustalone w</w:t>
      </w:r>
      <w:r w:rsidR="001F397E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>Szkole.</w:t>
      </w:r>
    </w:p>
    <w:p w14:paraId="7008132B" w14:textId="35C1DA8A" w:rsidR="009315BC" w:rsidRPr="00037F49" w:rsidRDefault="009315BC" w:rsidP="001E5939">
      <w:pPr>
        <w:pStyle w:val="Akapitzlist"/>
        <w:numPr>
          <w:ilvl w:val="0"/>
          <w:numId w:val="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Osoba, która otrzyma informację o zdarzeniu zagrażającemu małoletniemu zachowuje je w</w:t>
      </w:r>
      <w:r w:rsidR="00C904C6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>bezwzględnej tajemnicy i przekazuje jedynie osobie odpowiedzialnej za</w:t>
      </w:r>
      <w:r w:rsidR="00D0693E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>przyjmowanie zgłoszeń.</w:t>
      </w:r>
    </w:p>
    <w:p w14:paraId="34AD07A6" w14:textId="5521E56A" w:rsidR="009315BC" w:rsidRPr="00037F49" w:rsidRDefault="009315BC" w:rsidP="001E5939">
      <w:pPr>
        <w:pStyle w:val="Akapitzlist"/>
        <w:numPr>
          <w:ilvl w:val="0"/>
          <w:numId w:val="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Zgłoszeni</w:t>
      </w:r>
      <w:r w:rsidR="00622184" w:rsidRPr="00037F49">
        <w:rPr>
          <w:rFonts w:ascii="Times New Roman" w:hAnsi="Times New Roman"/>
        </w:rPr>
        <w:t>a</w:t>
      </w:r>
      <w:r w:rsidRPr="00037F49">
        <w:rPr>
          <w:rFonts w:ascii="Times New Roman" w:hAnsi="Times New Roman"/>
        </w:rPr>
        <w:t xml:space="preserve"> o zdarzeniu zagrażając</w:t>
      </w:r>
      <w:r w:rsidR="00622184" w:rsidRPr="00037F49">
        <w:rPr>
          <w:rFonts w:ascii="Times New Roman" w:hAnsi="Times New Roman"/>
        </w:rPr>
        <w:t>ym</w:t>
      </w:r>
      <w:r w:rsidRPr="00037F49">
        <w:rPr>
          <w:rFonts w:ascii="Times New Roman" w:hAnsi="Times New Roman"/>
        </w:rPr>
        <w:t xml:space="preserve"> małoletniemu może dokonywać również rodzic/prawny opiekun, a</w:t>
      </w:r>
      <w:r w:rsidR="00622184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>także inne osoby spokrewnione lub niespokrewnione z</w:t>
      </w:r>
      <w:r w:rsidR="00D0693E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>dzieckiem.</w:t>
      </w:r>
    </w:p>
    <w:p w14:paraId="50E75C7B" w14:textId="18452F14" w:rsidR="009315BC" w:rsidRPr="00037F49" w:rsidRDefault="009315BC" w:rsidP="001E5939">
      <w:pPr>
        <w:pStyle w:val="Akapitzlist"/>
        <w:numPr>
          <w:ilvl w:val="0"/>
          <w:numId w:val="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Jeżeli zgłoszenie dotyczy Dyrektora</w:t>
      </w:r>
      <w:r w:rsidR="00622184" w:rsidRPr="00037F49">
        <w:rPr>
          <w:rFonts w:ascii="Times New Roman" w:hAnsi="Times New Roman"/>
        </w:rPr>
        <w:t xml:space="preserve">, </w:t>
      </w:r>
      <w:r w:rsidRPr="00037F49">
        <w:rPr>
          <w:rFonts w:ascii="Times New Roman" w:hAnsi="Times New Roman"/>
        </w:rPr>
        <w:t>osob</w:t>
      </w:r>
      <w:r w:rsidR="00622184" w:rsidRPr="00037F49">
        <w:rPr>
          <w:rFonts w:ascii="Times New Roman" w:hAnsi="Times New Roman"/>
        </w:rPr>
        <w:t>a pełniąca</w:t>
      </w:r>
      <w:r w:rsidRPr="00037F49">
        <w:rPr>
          <w:rFonts w:ascii="Times New Roman" w:hAnsi="Times New Roman"/>
        </w:rPr>
        <w:t xml:space="preserve"> </w:t>
      </w:r>
      <w:r w:rsidR="00C904C6" w:rsidRPr="00037F49">
        <w:rPr>
          <w:rFonts w:ascii="Times New Roman" w:hAnsi="Times New Roman"/>
        </w:rPr>
        <w:t xml:space="preserve">rolę koordynatora ds. POM </w:t>
      </w:r>
      <w:r w:rsidRPr="00037F49">
        <w:rPr>
          <w:rFonts w:ascii="Times New Roman" w:hAnsi="Times New Roman"/>
        </w:rPr>
        <w:t>informuje o</w:t>
      </w:r>
      <w:r w:rsidR="00C904C6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>zgłoszeniu organ prowadzący, który nadzoruje realizację zgłoszenia w</w:t>
      </w:r>
      <w:r w:rsidR="00D0693E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>sposób zapewniający obiektywność.</w:t>
      </w:r>
    </w:p>
    <w:p w14:paraId="0C7782A1" w14:textId="26C637C8" w:rsidR="009315BC" w:rsidRPr="00037F49" w:rsidRDefault="009315BC" w:rsidP="001E5939">
      <w:pPr>
        <w:pStyle w:val="Akapitzlist"/>
        <w:numPr>
          <w:ilvl w:val="0"/>
          <w:numId w:val="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 xml:space="preserve">Jeżeli zgłoszenie dotyczy </w:t>
      </w:r>
      <w:r w:rsidR="00D15E39" w:rsidRPr="00037F49">
        <w:rPr>
          <w:rFonts w:ascii="Times New Roman" w:hAnsi="Times New Roman"/>
        </w:rPr>
        <w:t>koordynatora ds. POM</w:t>
      </w:r>
      <w:r w:rsidRPr="00037F49">
        <w:rPr>
          <w:rFonts w:ascii="Times New Roman" w:hAnsi="Times New Roman"/>
        </w:rPr>
        <w:t>, informację o</w:t>
      </w:r>
      <w:r w:rsidR="001E5939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>zdarzeniu zagrażającemu małoletniemu należy przekazać Dyrektorowi.</w:t>
      </w:r>
    </w:p>
    <w:p w14:paraId="3DE0AEC7" w14:textId="3510DA64" w:rsidR="001E5939" w:rsidRPr="00037F49" w:rsidRDefault="001E5939" w:rsidP="001E5939">
      <w:pPr>
        <w:pStyle w:val="Akapitzlist"/>
        <w:numPr>
          <w:ilvl w:val="0"/>
          <w:numId w:val="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Osoba dokonująca zgłoszenia może dokonać tego w następujący sposób:</w:t>
      </w:r>
    </w:p>
    <w:p w14:paraId="16A6C80B" w14:textId="2EF62944" w:rsidR="001E5939" w:rsidRPr="00037F49" w:rsidRDefault="001E5939" w:rsidP="007A5F6D">
      <w:pPr>
        <w:pStyle w:val="Akapitzlist"/>
        <w:numPr>
          <w:ilvl w:val="0"/>
          <w:numId w:val="8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osobiście do osoby odpowiedzialnej za przyjmowanie zgłoszeń;</w:t>
      </w:r>
    </w:p>
    <w:p w14:paraId="2D2EE038" w14:textId="113424FA" w:rsidR="009315BC" w:rsidRPr="00037F49" w:rsidRDefault="001E5939" w:rsidP="007A5F6D">
      <w:pPr>
        <w:pStyle w:val="Akapitzlist"/>
        <w:numPr>
          <w:ilvl w:val="0"/>
          <w:numId w:val="8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na adres e-mail do osoby odpowiedzialnej za przyjmowanie zgłoszeń;</w:t>
      </w:r>
    </w:p>
    <w:p w14:paraId="4C288EBC" w14:textId="55D3AC14" w:rsidR="001E5939" w:rsidRPr="00037F49" w:rsidRDefault="001E5939" w:rsidP="007A5F6D">
      <w:pPr>
        <w:pStyle w:val="Akapitzlist"/>
        <w:numPr>
          <w:ilvl w:val="0"/>
          <w:numId w:val="8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do anonimowej skrzynki, która jest sprawdzana codziennie przez osobę odpowiedzialną za</w:t>
      </w:r>
      <w:r w:rsidR="001F397E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>przyjmowanie zgłoszeń.</w:t>
      </w:r>
    </w:p>
    <w:p w14:paraId="5DD78A03" w14:textId="6964B5A5" w:rsidR="001E5939" w:rsidRPr="00037F49" w:rsidRDefault="001E5939" w:rsidP="001E5939">
      <w:pPr>
        <w:pStyle w:val="Akapitzlist"/>
        <w:numPr>
          <w:ilvl w:val="0"/>
          <w:numId w:val="9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Dokumentacja zgłoszonych incydentów lub zdarzeń zagrażających dobru małoletniego jest prowadzona oraz przechowy</w:t>
      </w:r>
      <w:r w:rsidR="00622184" w:rsidRPr="00037F49">
        <w:rPr>
          <w:rFonts w:ascii="Times New Roman" w:hAnsi="Times New Roman"/>
        </w:rPr>
        <w:t>w</w:t>
      </w:r>
      <w:r w:rsidRPr="00037F49">
        <w:rPr>
          <w:rFonts w:ascii="Times New Roman" w:hAnsi="Times New Roman"/>
        </w:rPr>
        <w:t>ana przez osobę odpowiedzialną za przyjmowanie zgłoszeń do czasu zakończenia sprawy.</w:t>
      </w:r>
    </w:p>
    <w:p w14:paraId="42E3BEA1" w14:textId="0F43BFD6" w:rsidR="00D15E39" w:rsidRPr="00037F49" w:rsidRDefault="00D15E39" w:rsidP="001E5939">
      <w:pPr>
        <w:pStyle w:val="Akapitzlist"/>
        <w:numPr>
          <w:ilvl w:val="0"/>
          <w:numId w:val="9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Dokumentacja przechowywana jest w gabinecie pedagoga.</w:t>
      </w:r>
    </w:p>
    <w:p w14:paraId="5CA54B57" w14:textId="3547A820" w:rsidR="00D15E39" w:rsidRPr="00985D17" w:rsidRDefault="001E5939" w:rsidP="009315BC">
      <w:pPr>
        <w:pStyle w:val="Akapitzlist"/>
        <w:numPr>
          <w:ilvl w:val="0"/>
          <w:numId w:val="9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Dokumentacj</w:t>
      </w:r>
      <w:r w:rsidR="00622184" w:rsidRPr="00037F49">
        <w:rPr>
          <w:rFonts w:ascii="Times New Roman" w:hAnsi="Times New Roman"/>
        </w:rPr>
        <w:t>a</w:t>
      </w:r>
      <w:r w:rsidRPr="00037F49">
        <w:rPr>
          <w:rFonts w:ascii="Times New Roman" w:hAnsi="Times New Roman"/>
        </w:rPr>
        <w:t xml:space="preserve"> jest chroniona przed dostępem osób nieuprawnionych.</w:t>
      </w:r>
    </w:p>
    <w:p w14:paraId="0AB98EE9" w14:textId="77777777" w:rsidR="00D15E39" w:rsidRDefault="00D15E39" w:rsidP="009315BC">
      <w:pPr>
        <w:spacing w:line="270" w:lineRule="atLeast"/>
        <w:jc w:val="both"/>
        <w:rPr>
          <w:rFonts w:ascii="Times New Roman" w:hAnsi="Times New Roman"/>
        </w:rPr>
      </w:pPr>
    </w:p>
    <w:p w14:paraId="77BF14F2" w14:textId="1E498880" w:rsidR="00D97166" w:rsidRDefault="001D1123" w:rsidP="00D97166">
      <w:pPr>
        <w:spacing w:line="270" w:lineRule="atLeast"/>
        <w:jc w:val="center"/>
        <w:rPr>
          <w:rFonts w:ascii="Times New Roman" w:hAnsi="Times New Roman"/>
          <w:b/>
          <w:bCs/>
        </w:rPr>
      </w:pPr>
      <w:r w:rsidRPr="001D1123">
        <w:rPr>
          <w:rFonts w:ascii="Times New Roman" w:hAnsi="Times New Roman"/>
          <w:b/>
          <w:bCs/>
        </w:rPr>
        <w:t>Rozdział V</w:t>
      </w:r>
    </w:p>
    <w:p w14:paraId="3F1396A9" w14:textId="77777777" w:rsidR="00D97166" w:rsidRDefault="00D97166" w:rsidP="00D97166">
      <w:pPr>
        <w:spacing w:line="270" w:lineRule="atLeast"/>
        <w:jc w:val="center"/>
        <w:rPr>
          <w:rFonts w:ascii="Times New Roman" w:hAnsi="Times New Roman"/>
          <w:b/>
          <w:bCs/>
        </w:rPr>
      </w:pPr>
    </w:p>
    <w:p w14:paraId="7FAE080E" w14:textId="73CEF258" w:rsidR="009315BC" w:rsidRDefault="001D1123" w:rsidP="009315BC">
      <w:pPr>
        <w:spacing w:line="270" w:lineRule="atLeast"/>
        <w:jc w:val="both"/>
        <w:rPr>
          <w:rFonts w:ascii="Times New Roman" w:hAnsi="Times New Roman"/>
          <w:b/>
          <w:bCs/>
        </w:rPr>
      </w:pPr>
      <w:r w:rsidRPr="001D1123">
        <w:rPr>
          <w:rFonts w:ascii="Times New Roman" w:hAnsi="Times New Roman"/>
          <w:b/>
          <w:bCs/>
        </w:rPr>
        <w:t>Zasady i procedura podejmowania interwencji w sytuacji podejrzenia krzywdzenia lub</w:t>
      </w:r>
      <w:r w:rsidR="00D97166">
        <w:rPr>
          <w:rFonts w:ascii="Times New Roman" w:hAnsi="Times New Roman"/>
          <w:b/>
          <w:bCs/>
        </w:rPr>
        <w:t> </w:t>
      </w:r>
      <w:r w:rsidRPr="001D1123">
        <w:rPr>
          <w:rFonts w:ascii="Times New Roman" w:hAnsi="Times New Roman"/>
          <w:b/>
          <w:bCs/>
        </w:rPr>
        <w:t>posiadania informacji o krzywdzeniu małoletniego</w:t>
      </w:r>
    </w:p>
    <w:p w14:paraId="1B11E93B" w14:textId="77777777" w:rsidR="007A5F6D" w:rsidRDefault="007A5F6D" w:rsidP="009315BC">
      <w:pPr>
        <w:spacing w:line="270" w:lineRule="atLeast"/>
        <w:jc w:val="both"/>
        <w:rPr>
          <w:rFonts w:ascii="Times New Roman" w:hAnsi="Times New Roman"/>
          <w:b/>
          <w:bCs/>
        </w:rPr>
      </w:pPr>
    </w:p>
    <w:p w14:paraId="3CA9E373" w14:textId="4CD284E1" w:rsidR="001D1123" w:rsidRPr="001D1123" w:rsidRDefault="007A5F6D" w:rsidP="009315BC">
      <w:pPr>
        <w:spacing w:line="270" w:lineRule="atLeast"/>
        <w:jc w:val="both"/>
        <w:rPr>
          <w:rFonts w:ascii="Times New Roman" w:hAnsi="Times New Roman"/>
          <w:b/>
          <w:bCs/>
        </w:rPr>
      </w:pPr>
      <w:r w:rsidRPr="007A5F6D">
        <w:rPr>
          <w:rFonts w:ascii="Times New Roman" w:hAnsi="Times New Roman"/>
          <w:b/>
          <w:bCs/>
        </w:rPr>
        <w:t xml:space="preserve">§ </w:t>
      </w:r>
      <w:r w:rsidR="00C640BF">
        <w:rPr>
          <w:rFonts w:ascii="Times New Roman" w:hAnsi="Times New Roman"/>
          <w:b/>
          <w:bCs/>
        </w:rPr>
        <w:t>5</w:t>
      </w:r>
      <w:r w:rsidRPr="007A5F6D">
        <w:rPr>
          <w:rFonts w:ascii="Times New Roman" w:hAnsi="Times New Roman"/>
          <w:b/>
          <w:bCs/>
        </w:rPr>
        <w:t>.</w:t>
      </w:r>
    </w:p>
    <w:p w14:paraId="34E8F39A" w14:textId="1102DA18" w:rsidR="0014716E" w:rsidRPr="00037F49" w:rsidRDefault="0014716E" w:rsidP="007A5F6D">
      <w:pPr>
        <w:pStyle w:val="Akapitzlist"/>
        <w:numPr>
          <w:ilvl w:val="0"/>
          <w:numId w:val="11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 xml:space="preserve">W przypadku podjęcia przez pracownika </w:t>
      </w:r>
      <w:r w:rsidR="00893DBA" w:rsidRPr="00037F49">
        <w:rPr>
          <w:rFonts w:ascii="Times New Roman" w:hAnsi="Times New Roman"/>
        </w:rPr>
        <w:t>Szkoły</w:t>
      </w:r>
      <w:r w:rsidRPr="00037F49">
        <w:rPr>
          <w:rFonts w:ascii="Times New Roman" w:hAnsi="Times New Roman"/>
        </w:rPr>
        <w:t xml:space="preserve"> podejrzenia, że dziecko jest krzywdzone, pracownik ma obowiązek sporządzenia notatki służbowej i przekazania uzyskanej informacji </w:t>
      </w:r>
      <w:r w:rsidR="00985D17">
        <w:rPr>
          <w:rFonts w:ascii="Times New Roman" w:hAnsi="Times New Roman"/>
        </w:rPr>
        <w:t>pedagogowi, psychologowi lub dyrektorowi Szkoły</w:t>
      </w:r>
      <w:r w:rsidR="00893DBA" w:rsidRPr="00037F49">
        <w:rPr>
          <w:rFonts w:ascii="Times New Roman" w:hAnsi="Times New Roman"/>
        </w:rPr>
        <w:t>.</w:t>
      </w:r>
    </w:p>
    <w:p w14:paraId="3EB8A087" w14:textId="400B0FF2" w:rsidR="007A5F6D" w:rsidRPr="00037F49" w:rsidRDefault="00985D17" w:rsidP="007A5F6D">
      <w:pPr>
        <w:pStyle w:val="Akapitzlist"/>
        <w:numPr>
          <w:ilvl w:val="0"/>
          <w:numId w:val="11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Pedagog, psycholog lub dyrektor</w:t>
      </w:r>
      <w:r w:rsidR="001D1123" w:rsidRPr="00037F49">
        <w:rPr>
          <w:rFonts w:ascii="Times New Roman" w:hAnsi="Times New Roman"/>
        </w:rPr>
        <w:t xml:space="preserve"> podejmuje interwencję po otrzymaniu informacji o krzywdzeniu małoletniego lub o podejrzeniu krzywdzenia małoletniego oraz wzywa rodziców/opiekunów prawnych dziecka, co do</w:t>
      </w:r>
      <w:r w:rsidR="001F397E" w:rsidRPr="00037F49">
        <w:rPr>
          <w:rFonts w:ascii="Times New Roman" w:hAnsi="Times New Roman"/>
        </w:rPr>
        <w:t> </w:t>
      </w:r>
      <w:r w:rsidR="001D1123" w:rsidRPr="00037F49">
        <w:rPr>
          <w:rFonts w:ascii="Times New Roman" w:hAnsi="Times New Roman"/>
        </w:rPr>
        <w:t>którego zachodzi uzasadnione podejrzenie, że mogło być lub jest krzywdzone i informuje ich o</w:t>
      </w:r>
      <w:r w:rsidR="001F397E" w:rsidRPr="00037F49">
        <w:rPr>
          <w:rFonts w:ascii="Times New Roman" w:hAnsi="Times New Roman"/>
        </w:rPr>
        <w:t> </w:t>
      </w:r>
      <w:r w:rsidR="001D1123" w:rsidRPr="00037F49">
        <w:rPr>
          <w:rFonts w:ascii="Times New Roman" w:hAnsi="Times New Roman"/>
        </w:rPr>
        <w:t xml:space="preserve">podejrzeniach. </w:t>
      </w:r>
    </w:p>
    <w:p w14:paraId="57FEEF24" w14:textId="3284F464" w:rsidR="007A5F6D" w:rsidRPr="00037F49" w:rsidRDefault="00D471D1" w:rsidP="007A5F6D">
      <w:pPr>
        <w:pStyle w:val="Akapitzlist"/>
        <w:numPr>
          <w:ilvl w:val="0"/>
          <w:numId w:val="11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Pedagog, psycholog lub dyrektor</w:t>
      </w:r>
      <w:r w:rsidR="007A5F6D" w:rsidRPr="00037F49">
        <w:rPr>
          <w:rFonts w:ascii="Times New Roman" w:eastAsia="Times New Roman" w:hAnsi="Times New Roman"/>
        </w:rPr>
        <w:t xml:space="preserve"> sporządz</w:t>
      </w:r>
      <w:r>
        <w:rPr>
          <w:rFonts w:ascii="Times New Roman" w:eastAsia="Times New Roman" w:hAnsi="Times New Roman"/>
        </w:rPr>
        <w:t>a</w:t>
      </w:r>
      <w:r w:rsidR="007A5F6D" w:rsidRPr="00037F49">
        <w:rPr>
          <w:rFonts w:ascii="Times New Roman" w:eastAsia="Times New Roman" w:hAnsi="Times New Roman"/>
        </w:rPr>
        <w:t xml:space="preserve"> syntetyczny opis sytuacji szkolnej i rodzinnej dziecka na</w:t>
      </w:r>
      <w:r w:rsidR="001F397E" w:rsidRPr="00037F49">
        <w:rPr>
          <w:rFonts w:ascii="Times New Roman" w:eastAsia="Times New Roman" w:hAnsi="Times New Roman"/>
        </w:rPr>
        <w:t> </w:t>
      </w:r>
      <w:r w:rsidR="007A5F6D" w:rsidRPr="00037F49">
        <w:rPr>
          <w:rFonts w:ascii="Times New Roman" w:eastAsia="Times New Roman" w:hAnsi="Times New Roman"/>
        </w:rPr>
        <w:t>podstawie rozmów z dzieckiem, nauczycielami, wychowawcą i rodzicami. W</w:t>
      </w:r>
      <w:r w:rsidR="00C904C6" w:rsidRPr="00037F49">
        <w:rPr>
          <w:rFonts w:ascii="Times New Roman" w:eastAsia="Times New Roman" w:hAnsi="Times New Roman"/>
        </w:rPr>
        <w:t> </w:t>
      </w:r>
      <w:r w:rsidR="007A5F6D" w:rsidRPr="00037F49">
        <w:rPr>
          <w:rFonts w:ascii="Times New Roman" w:eastAsia="Times New Roman" w:hAnsi="Times New Roman"/>
        </w:rPr>
        <w:t>opisie powinny znaleźć się w szczególności takie informacje jak: kogo dotyczy sytuacja, badany problem,  ustalenia,  podjęte kroki, osoby zaangażowane.</w:t>
      </w:r>
    </w:p>
    <w:p w14:paraId="12653139" w14:textId="1E547816" w:rsidR="007A5F6D" w:rsidRPr="00037F49" w:rsidRDefault="007A5F6D" w:rsidP="007A5F6D">
      <w:pPr>
        <w:pStyle w:val="Akapitzlist"/>
        <w:numPr>
          <w:ilvl w:val="0"/>
          <w:numId w:val="11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eastAsia="Times New Roman" w:hAnsi="Times New Roman"/>
        </w:rPr>
        <w:lastRenderedPageBreak/>
        <w:t>Jeśli z analizy sytuacji wyniknie konieczność podejmowania dodatkowych działań, pedagog</w:t>
      </w:r>
      <w:r w:rsidR="00D471D1">
        <w:rPr>
          <w:rFonts w:ascii="Times New Roman" w:eastAsia="Times New Roman" w:hAnsi="Times New Roman"/>
        </w:rPr>
        <w:t xml:space="preserve"> lub </w:t>
      </w:r>
      <w:r w:rsidRPr="00037F49">
        <w:rPr>
          <w:rFonts w:ascii="Times New Roman" w:eastAsia="Times New Roman" w:hAnsi="Times New Roman"/>
        </w:rPr>
        <w:t>psycholog w</w:t>
      </w:r>
      <w:r w:rsidR="001F397E" w:rsidRPr="00037F49">
        <w:rPr>
          <w:rFonts w:ascii="Times New Roman" w:eastAsia="Times New Roman" w:hAnsi="Times New Roman"/>
        </w:rPr>
        <w:t> </w:t>
      </w:r>
      <w:r w:rsidRPr="00037F49">
        <w:rPr>
          <w:rFonts w:ascii="Times New Roman" w:eastAsia="Times New Roman" w:hAnsi="Times New Roman"/>
        </w:rPr>
        <w:t>porozumieniu z wychowawcą dziecka przygotowuje  plan pomocy dziecku.</w:t>
      </w:r>
    </w:p>
    <w:p w14:paraId="13A9CBE4" w14:textId="2822C762" w:rsidR="007A5F6D" w:rsidRPr="00037F49" w:rsidRDefault="007A5F6D" w:rsidP="007A5F6D">
      <w:pPr>
        <w:pStyle w:val="Akapitzlist"/>
        <w:numPr>
          <w:ilvl w:val="0"/>
          <w:numId w:val="11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eastAsia="Times New Roman" w:hAnsi="Times New Roman"/>
        </w:rPr>
        <w:t>Plan pomocy dziecku powinien zawierać wskazania dotyczące podjętych działań w celu zapewnienia dziecku bezpieczeństwa, w tym zgłoszenie podejrzenia krzywdzenia</w:t>
      </w:r>
      <w:r w:rsidR="00D471D1">
        <w:rPr>
          <w:rFonts w:ascii="Times New Roman" w:eastAsia="Times New Roman" w:hAnsi="Times New Roman"/>
        </w:rPr>
        <w:t xml:space="preserve"> </w:t>
      </w:r>
      <w:r w:rsidRPr="00037F49">
        <w:rPr>
          <w:rFonts w:ascii="Times New Roman" w:eastAsia="Times New Roman" w:hAnsi="Times New Roman"/>
        </w:rPr>
        <w:t>do odpowiedniej instytucji i</w:t>
      </w:r>
      <w:r w:rsidR="001F397E" w:rsidRPr="00037F49">
        <w:rPr>
          <w:rFonts w:ascii="Times New Roman" w:eastAsia="Times New Roman" w:hAnsi="Times New Roman"/>
        </w:rPr>
        <w:t> </w:t>
      </w:r>
      <w:r w:rsidRPr="00037F49">
        <w:rPr>
          <w:rFonts w:ascii="Times New Roman" w:eastAsia="Times New Roman" w:hAnsi="Times New Roman"/>
        </w:rPr>
        <w:t>zapewnienia możliwego wsparcia, jakie zaoferuje się dziecku.</w:t>
      </w:r>
    </w:p>
    <w:p w14:paraId="1428E7D9" w14:textId="39F582B3" w:rsidR="00BF4C07" w:rsidRPr="00037F49" w:rsidRDefault="00BF4C07" w:rsidP="007A5F6D">
      <w:pPr>
        <w:pStyle w:val="Akapitzlist"/>
        <w:numPr>
          <w:ilvl w:val="0"/>
          <w:numId w:val="11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Plan pomocy dziecku jest przedstawiany przez pedagoga/psychologa opiekunom z zaleceniem współpracy przy jego realizacji.</w:t>
      </w:r>
    </w:p>
    <w:p w14:paraId="0AF10AEE" w14:textId="122F2E4E" w:rsidR="0074043C" w:rsidRPr="0074043C" w:rsidRDefault="007A5F6D" w:rsidP="0074043C">
      <w:pPr>
        <w:pStyle w:val="Akapitzlist"/>
        <w:numPr>
          <w:ilvl w:val="0"/>
          <w:numId w:val="11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eastAsia="Times New Roman" w:hAnsi="Times New Roman"/>
        </w:rPr>
        <w:t xml:space="preserve">W przypadku drobnych incydentów, gdy ryzyko powtarzalności sytuacji jest nieznaczne, dokonuje się </w:t>
      </w:r>
      <w:r w:rsidRPr="007A5F6D">
        <w:rPr>
          <w:rFonts w:ascii="Times New Roman" w:eastAsia="Times New Roman" w:hAnsi="Times New Roman"/>
          <w:color w:val="323232"/>
        </w:rPr>
        <w:t xml:space="preserve">stosownych wpisów w dokumentacji pedagoga szkolnego, psychologa, pedagoga specjalnego, </w:t>
      </w:r>
      <w:r w:rsidRPr="007A5F6D">
        <w:rPr>
          <w:rFonts w:ascii="Times New Roman" w:eastAsia="Times New Roman" w:hAnsi="Times New Roman"/>
        </w:rPr>
        <w:t>wychowawcy, dyrektora lub innych nauczycieli związanych z daną sytuacją.</w:t>
      </w:r>
    </w:p>
    <w:p w14:paraId="17D06289" w14:textId="1C90B91B" w:rsidR="007A5F6D" w:rsidRPr="00D97166" w:rsidRDefault="007A5F6D" w:rsidP="007A5F6D">
      <w:pPr>
        <w:spacing w:line="270" w:lineRule="atLeast"/>
        <w:jc w:val="both"/>
        <w:rPr>
          <w:rFonts w:ascii="Times New Roman" w:hAnsi="Times New Roman"/>
          <w:b/>
          <w:bCs/>
        </w:rPr>
      </w:pPr>
      <w:r w:rsidRPr="007A5F6D">
        <w:rPr>
          <w:rFonts w:ascii="Times New Roman" w:hAnsi="Times New Roman"/>
          <w:b/>
          <w:bCs/>
        </w:rPr>
        <w:t xml:space="preserve">§ </w:t>
      </w:r>
      <w:r w:rsidR="00C640BF">
        <w:rPr>
          <w:rFonts w:ascii="Times New Roman" w:hAnsi="Times New Roman"/>
          <w:b/>
          <w:bCs/>
        </w:rPr>
        <w:t>6</w:t>
      </w:r>
      <w:r w:rsidRPr="007A5F6D">
        <w:rPr>
          <w:rFonts w:ascii="Times New Roman" w:hAnsi="Times New Roman"/>
          <w:b/>
          <w:bCs/>
        </w:rPr>
        <w:t>.</w:t>
      </w:r>
    </w:p>
    <w:p w14:paraId="629D3510" w14:textId="42A08CB3" w:rsidR="00EF0BD7" w:rsidRDefault="00EF0BD7" w:rsidP="00EF0BD7">
      <w:pPr>
        <w:pStyle w:val="Akapitzlist"/>
        <w:numPr>
          <w:ilvl w:val="0"/>
          <w:numId w:val="1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</w:rPr>
      </w:pPr>
      <w:r w:rsidRPr="00EF0BD7">
        <w:rPr>
          <w:rFonts w:ascii="Times New Roman" w:eastAsia="Times New Roman" w:hAnsi="Times New Roman"/>
          <w:color w:val="323232"/>
        </w:rPr>
        <w:t xml:space="preserve">W przypadkach dotyczących wykorzystywania seksualnego oraz znęcania się fizycznego </w:t>
      </w:r>
      <w:r w:rsidRPr="00EF0BD7">
        <w:rPr>
          <w:rFonts w:ascii="Times New Roman" w:eastAsia="Times New Roman" w:hAnsi="Times New Roman"/>
          <w:color w:val="323232"/>
        </w:rPr>
        <w:br/>
        <w:t xml:space="preserve">i psychicznego nad dzieckiem,  dyrektor powołuje zespół interwencyjny, w skład którego mogą wejść: </w:t>
      </w:r>
      <w:r w:rsidRPr="00037F49">
        <w:rPr>
          <w:rFonts w:ascii="Times New Roman" w:eastAsia="Times New Roman" w:hAnsi="Times New Roman"/>
        </w:rPr>
        <w:t>pedagog, psycholog, wychowawca</w:t>
      </w:r>
      <w:r w:rsidR="0074043C">
        <w:rPr>
          <w:rFonts w:ascii="Times New Roman" w:eastAsia="Times New Roman" w:hAnsi="Times New Roman"/>
        </w:rPr>
        <w:t>, kierownictwo placówki</w:t>
      </w:r>
      <w:r w:rsidRPr="00037F49">
        <w:rPr>
          <w:rFonts w:ascii="Times New Roman" w:eastAsia="Times New Roman" w:hAnsi="Times New Roman"/>
        </w:rPr>
        <w:t xml:space="preserve"> oraz inni członkowie mający wiedzę </w:t>
      </w:r>
      <w:r w:rsidRPr="00037F49">
        <w:rPr>
          <w:rFonts w:ascii="Times New Roman" w:eastAsia="Times New Roman" w:hAnsi="Times New Roman"/>
        </w:rPr>
        <w:br/>
        <w:t>o krzywdzeniu dziecka lub o dziecku.</w:t>
      </w:r>
    </w:p>
    <w:p w14:paraId="66496AAD" w14:textId="77777777" w:rsidR="0074043C" w:rsidRDefault="0074043C" w:rsidP="0074043C">
      <w:pPr>
        <w:pStyle w:val="Akapitzlist"/>
        <w:numPr>
          <w:ilvl w:val="0"/>
          <w:numId w:val="1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  <w:color w:val="323232"/>
        </w:rPr>
      </w:pPr>
      <w:r w:rsidRPr="00D471D1">
        <w:rPr>
          <w:rFonts w:ascii="Times New Roman" w:hAnsi="Times New Roman"/>
        </w:rPr>
        <w:t xml:space="preserve">Zespół interwencyjny sporządza plan pomocy dziecku, </w:t>
      </w:r>
      <w:r>
        <w:rPr>
          <w:rFonts w:ascii="Times New Roman" w:hAnsi="Times New Roman"/>
        </w:rPr>
        <w:t xml:space="preserve">zawierający </w:t>
      </w:r>
      <w:r w:rsidRPr="00D471D1">
        <w:rPr>
          <w:rFonts w:ascii="Times New Roman" w:hAnsi="Times New Roman"/>
        </w:rPr>
        <w:t>informacje na temat dostępnej oferty wsparcia, na podstawie uzyskanych przez członków zespołu informacji</w:t>
      </w:r>
      <w:r>
        <w:rPr>
          <w:rFonts w:ascii="Times New Roman" w:eastAsia="Times New Roman" w:hAnsi="Times New Roman"/>
          <w:color w:val="323232"/>
        </w:rPr>
        <w:t>.</w:t>
      </w:r>
    </w:p>
    <w:p w14:paraId="7C142BCD" w14:textId="3B4A3A3B" w:rsidR="0074043C" w:rsidRPr="0074043C" w:rsidRDefault="0074043C" w:rsidP="0074043C">
      <w:pPr>
        <w:pStyle w:val="Akapitzlist"/>
        <w:numPr>
          <w:ilvl w:val="0"/>
          <w:numId w:val="1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  <w:color w:val="323232"/>
        </w:rPr>
      </w:pPr>
      <w:r w:rsidRPr="00EF0BD7">
        <w:rPr>
          <w:rFonts w:ascii="Times New Roman" w:eastAsia="Times New Roman" w:hAnsi="Times New Roman"/>
          <w:color w:val="323232"/>
        </w:rPr>
        <w:t xml:space="preserve">Plan, o którym mowa </w:t>
      </w:r>
      <w:r w:rsidRPr="00454539">
        <w:rPr>
          <w:rFonts w:ascii="Times New Roman" w:eastAsia="Times New Roman" w:hAnsi="Times New Roman"/>
        </w:rPr>
        <w:t>w p.</w:t>
      </w:r>
      <w:r>
        <w:rPr>
          <w:rFonts w:ascii="Times New Roman" w:eastAsia="Times New Roman" w:hAnsi="Times New Roman"/>
        </w:rPr>
        <w:t>2</w:t>
      </w:r>
      <w:r w:rsidRPr="00454539">
        <w:rPr>
          <w:rFonts w:ascii="Times New Roman" w:eastAsia="Times New Roman" w:hAnsi="Times New Roman"/>
        </w:rPr>
        <w:t xml:space="preserve">, </w:t>
      </w:r>
      <w:r w:rsidRPr="00EF0BD7">
        <w:rPr>
          <w:rFonts w:ascii="Times New Roman" w:eastAsia="Times New Roman" w:hAnsi="Times New Roman"/>
          <w:color w:val="323232"/>
        </w:rPr>
        <w:t>jest konsultowany z rodzicami w celu włączenia ich do</w:t>
      </w:r>
      <w:r>
        <w:rPr>
          <w:rFonts w:ascii="Times New Roman" w:eastAsia="Times New Roman" w:hAnsi="Times New Roman"/>
          <w:color w:val="323232"/>
        </w:rPr>
        <w:t> </w:t>
      </w:r>
      <w:r w:rsidRPr="00EF0BD7">
        <w:rPr>
          <w:rFonts w:ascii="Times New Roman" w:eastAsia="Times New Roman" w:hAnsi="Times New Roman"/>
          <w:color w:val="323232"/>
        </w:rPr>
        <w:t>współpracy na rzecz zmiany w sytuacji dziecka.</w:t>
      </w:r>
    </w:p>
    <w:p w14:paraId="01AE9006" w14:textId="71E07C59" w:rsidR="00622184" w:rsidRPr="00037F49" w:rsidRDefault="00622184" w:rsidP="00EF0BD7">
      <w:pPr>
        <w:pStyle w:val="Akapitzlist"/>
        <w:numPr>
          <w:ilvl w:val="0"/>
          <w:numId w:val="1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</w:rPr>
      </w:pPr>
      <w:r w:rsidRPr="00037F49">
        <w:rPr>
          <w:rFonts w:ascii="Times New Roman" w:eastAsia="Times New Roman" w:hAnsi="Times New Roman"/>
        </w:rPr>
        <w:t>W przypadku gdy podejrzenie krzywdzenia zgłosili opiekunowie dziecka, powołanie zespołu interwencyjnego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4409A52E" w14:textId="77777777" w:rsidR="00EF0BD7" w:rsidRPr="00EF0BD7" w:rsidRDefault="00EF0BD7" w:rsidP="00EF0BD7">
      <w:pPr>
        <w:pStyle w:val="Akapitzlist"/>
        <w:numPr>
          <w:ilvl w:val="0"/>
          <w:numId w:val="1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  <w:color w:val="323232"/>
        </w:rPr>
      </w:pPr>
      <w:r w:rsidRPr="00037F49">
        <w:rPr>
          <w:rFonts w:ascii="Times New Roman" w:eastAsia="Times New Roman" w:hAnsi="Times New Roman"/>
        </w:rPr>
        <w:t xml:space="preserve">Dyrektor oraz osoby przez niego upoważnione mogą złożyć do odpowiednich służb/instytucji </w:t>
      </w:r>
      <w:r w:rsidRPr="00EF0BD7">
        <w:rPr>
          <w:rFonts w:ascii="Times New Roman" w:eastAsia="Times New Roman" w:hAnsi="Times New Roman"/>
        </w:rPr>
        <w:t>zawiadomienie o podejrzeniu popełnienia przestęp</w:t>
      </w:r>
      <w:r w:rsidRPr="00EF0BD7">
        <w:rPr>
          <w:rFonts w:ascii="Times New Roman" w:eastAsia="Times New Roman" w:hAnsi="Times New Roman"/>
          <w:color w:val="323232"/>
        </w:rPr>
        <w:t xml:space="preserve">stwa na szkodę małoletniego, jeśli sytuacja wymaga natychmiastowych działań. </w:t>
      </w:r>
    </w:p>
    <w:p w14:paraId="4112A955" w14:textId="03B78454" w:rsidR="00EF0BD7" w:rsidRPr="00EF0BD7" w:rsidRDefault="00EF0BD7" w:rsidP="00EF0BD7">
      <w:pPr>
        <w:pStyle w:val="Akapitzlist"/>
        <w:numPr>
          <w:ilvl w:val="0"/>
          <w:numId w:val="1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  <w:color w:val="323232"/>
        </w:rPr>
      </w:pPr>
      <w:r w:rsidRPr="00EF0BD7">
        <w:rPr>
          <w:rFonts w:ascii="Times New Roman" w:eastAsia="Times New Roman" w:hAnsi="Times New Roman"/>
          <w:color w:val="323232"/>
        </w:rPr>
        <w:t>Dyrektor lub osoby przez niego upoważnione, na podstawie zgromadzonych informacji dotyczących sytuacji dziecka/ucznia,  mogą złożyć zawiadomienie do sądu opiekuńczego lub mogą wszcząć procedurę „Niebieskie Karty”</w:t>
      </w:r>
      <w:r w:rsidR="0074043C">
        <w:rPr>
          <w:rFonts w:ascii="Times New Roman" w:eastAsia="Times New Roman" w:hAnsi="Times New Roman"/>
          <w:color w:val="323232"/>
        </w:rPr>
        <w:t>.</w:t>
      </w:r>
    </w:p>
    <w:p w14:paraId="7029D086" w14:textId="323F66FA" w:rsidR="00EF0BD7" w:rsidRPr="00EF0BD7" w:rsidRDefault="00EF0BD7" w:rsidP="00EF0BD7">
      <w:pPr>
        <w:pStyle w:val="Akapitzlist"/>
        <w:numPr>
          <w:ilvl w:val="0"/>
          <w:numId w:val="1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  <w:color w:val="323232"/>
        </w:rPr>
      </w:pPr>
      <w:r w:rsidRPr="00EF0BD7">
        <w:rPr>
          <w:rFonts w:ascii="Times New Roman" w:eastAsia="Times New Roman" w:hAnsi="Times New Roman"/>
          <w:color w:val="323232"/>
        </w:rPr>
        <w:t>W sytuacji, gdy potencjalnym sprawcą krzywdzenia dziecka jest rodzic, wyłącza się go z</w:t>
      </w:r>
      <w:r>
        <w:rPr>
          <w:rFonts w:ascii="Times New Roman" w:eastAsia="Times New Roman" w:hAnsi="Times New Roman"/>
          <w:color w:val="323232"/>
        </w:rPr>
        <w:t> </w:t>
      </w:r>
      <w:r w:rsidRPr="00EF0BD7">
        <w:rPr>
          <w:rFonts w:ascii="Times New Roman" w:eastAsia="Times New Roman" w:hAnsi="Times New Roman"/>
          <w:color w:val="323232"/>
        </w:rPr>
        <w:t xml:space="preserve">działań, spotkań </w:t>
      </w:r>
      <w:r w:rsidR="00112CB2">
        <w:rPr>
          <w:rFonts w:ascii="Times New Roman" w:eastAsia="Times New Roman" w:hAnsi="Times New Roman"/>
          <w:color w:val="323232"/>
        </w:rPr>
        <w:t xml:space="preserve">                   </w:t>
      </w:r>
      <w:r w:rsidRPr="00EF0BD7">
        <w:rPr>
          <w:rFonts w:ascii="Times New Roman" w:eastAsia="Times New Roman" w:hAnsi="Times New Roman"/>
          <w:color w:val="323232"/>
        </w:rPr>
        <w:t>i ustaleń, jeśli to miałoby narazić dziecko na dalsze krzywdzenie. W</w:t>
      </w:r>
      <w:r>
        <w:rPr>
          <w:rFonts w:ascii="Times New Roman" w:eastAsia="Times New Roman" w:hAnsi="Times New Roman"/>
          <w:color w:val="323232"/>
        </w:rPr>
        <w:t> </w:t>
      </w:r>
      <w:r w:rsidRPr="00EF0BD7">
        <w:rPr>
          <w:rFonts w:ascii="Times New Roman" w:eastAsia="Times New Roman" w:hAnsi="Times New Roman"/>
          <w:color w:val="323232"/>
        </w:rPr>
        <w:t>takiej sytuacji rozmowy i ustalenia prowadzi się z drugim rodzicem.</w:t>
      </w:r>
    </w:p>
    <w:p w14:paraId="2E7A29F7" w14:textId="0C7DA197" w:rsidR="00EF0BD7" w:rsidRDefault="00EF0BD7" w:rsidP="00EF0BD7">
      <w:pPr>
        <w:pStyle w:val="Akapitzlist"/>
        <w:numPr>
          <w:ilvl w:val="0"/>
          <w:numId w:val="1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  <w:color w:val="323232"/>
        </w:rPr>
      </w:pPr>
      <w:r w:rsidRPr="00EF0BD7">
        <w:rPr>
          <w:rFonts w:ascii="Times New Roman" w:eastAsia="Times New Roman" w:hAnsi="Times New Roman"/>
          <w:color w:val="323232"/>
        </w:rPr>
        <w:t xml:space="preserve">W sytuacji, gdy rodzic/rodzice </w:t>
      </w:r>
      <w:r>
        <w:rPr>
          <w:rFonts w:ascii="Times New Roman" w:eastAsia="Times New Roman" w:hAnsi="Times New Roman"/>
          <w:color w:val="323232"/>
        </w:rPr>
        <w:t xml:space="preserve">lub opiekunowie prawni </w:t>
      </w:r>
      <w:r w:rsidRPr="00EF0BD7">
        <w:rPr>
          <w:rFonts w:ascii="Times New Roman" w:eastAsia="Times New Roman" w:hAnsi="Times New Roman"/>
          <w:color w:val="323232"/>
        </w:rPr>
        <w:t xml:space="preserve">są potencjalnymi sprawcami krzywdzenia dziecka </w:t>
      </w:r>
      <w:r w:rsidR="00112CB2">
        <w:rPr>
          <w:rFonts w:ascii="Times New Roman" w:eastAsia="Times New Roman" w:hAnsi="Times New Roman"/>
          <w:color w:val="323232"/>
        </w:rPr>
        <w:t xml:space="preserve">                  </w:t>
      </w:r>
      <w:r w:rsidRPr="00EF0BD7">
        <w:rPr>
          <w:rFonts w:ascii="Times New Roman" w:eastAsia="Times New Roman" w:hAnsi="Times New Roman"/>
          <w:color w:val="323232"/>
        </w:rPr>
        <w:t>i nie można wskazać opiekuna, który zagwarantuje dziecku bezpieczeństwo, nawiązuje się współpracę z</w:t>
      </w:r>
      <w:r w:rsidR="001F397E">
        <w:rPr>
          <w:rFonts w:ascii="Times New Roman" w:eastAsia="Times New Roman" w:hAnsi="Times New Roman"/>
          <w:color w:val="323232"/>
        </w:rPr>
        <w:t> </w:t>
      </w:r>
      <w:r w:rsidRPr="00EF0BD7">
        <w:rPr>
          <w:rFonts w:ascii="Times New Roman" w:eastAsia="Times New Roman" w:hAnsi="Times New Roman"/>
          <w:color w:val="323232"/>
        </w:rPr>
        <w:t xml:space="preserve">odpowiednimi służbami/instytucjami, by zabezpieczyć </w:t>
      </w:r>
      <w:r w:rsidR="00893DBA">
        <w:rPr>
          <w:rFonts w:ascii="Times New Roman" w:eastAsia="Times New Roman" w:hAnsi="Times New Roman"/>
          <w:color w:val="323232"/>
        </w:rPr>
        <w:t>małoletniego</w:t>
      </w:r>
      <w:r w:rsidRPr="00EF0BD7">
        <w:rPr>
          <w:rFonts w:ascii="Times New Roman" w:eastAsia="Times New Roman" w:hAnsi="Times New Roman"/>
          <w:color w:val="323232"/>
        </w:rPr>
        <w:t xml:space="preserve">. </w:t>
      </w:r>
    </w:p>
    <w:p w14:paraId="41BEBF6D" w14:textId="0E069B22" w:rsidR="001D1123" w:rsidRPr="00EF0BD7" w:rsidRDefault="001D1123" w:rsidP="00EF0BD7">
      <w:pPr>
        <w:pStyle w:val="Akapitzlist"/>
        <w:numPr>
          <w:ilvl w:val="0"/>
          <w:numId w:val="16"/>
        </w:numPr>
        <w:spacing w:line="270" w:lineRule="atLeast"/>
        <w:ind w:left="357" w:hanging="357"/>
        <w:jc w:val="both"/>
        <w:rPr>
          <w:rFonts w:ascii="Times New Roman" w:eastAsia="Times New Roman" w:hAnsi="Times New Roman"/>
          <w:color w:val="323232"/>
        </w:rPr>
      </w:pPr>
      <w:r w:rsidRPr="00EF0BD7">
        <w:rPr>
          <w:rFonts w:ascii="Times New Roman" w:hAnsi="Times New Roman"/>
        </w:rPr>
        <w:t>W przypadku podejrzenia krzywdzenia małoletniego przez rówieśników należy:</w:t>
      </w:r>
    </w:p>
    <w:p w14:paraId="3C1408E3" w14:textId="55D6856F" w:rsidR="001D1123" w:rsidRPr="007A5F6D" w:rsidRDefault="001D1123" w:rsidP="007A5F6D">
      <w:pPr>
        <w:pStyle w:val="Akapitzlist"/>
        <w:numPr>
          <w:ilvl w:val="0"/>
          <w:numId w:val="12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7A5F6D">
        <w:rPr>
          <w:rFonts w:ascii="Times New Roman" w:hAnsi="Times New Roman"/>
        </w:rPr>
        <w:t xml:space="preserve">osoba podejrzewająca krzywdzenie </w:t>
      </w:r>
      <w:r w:rsidR="00893DBA">
        <w:rPr>
          <w:rFonts w:ascii="Times New Roman" w:hAnsi="Times New Roman"/>
        </w:rPr>
        <w:t>ucznia</w:t>
      </w:r>
      <w:r w:rsidRPr="007A5F6D">
        <w:rPr>
          <w:rFonts w:ascii="Times New Roman" w:hAnsi="Times New Roman"/>
        </w:rPr>
        <w:t xml:space="preserve"> przez rówieśnika/rówieśników lub osoba, która pozyskała</w:t>
      </w:r>
      <w:r w:rsidR="00112CB2">
        <w:rPr>
          <w:rFonts w:ascii="Times New Roman" w:hAnsi="Times New Roman"/>
        </w:rPr>
        <w:t xml:space="preserve">                      </w:t>
      </w:r>
      <w:r w:rsidRPr="007A5F6D">
        <w:rPr>
          <w:rFonts w:ascii="Times New Roman" w:hAnsi="Times New Roman"/>
        </w:rPr>
        <w:t xml:space="preserve"> o powyższym informację, zgłasza problem osobie odpowiedzialnej za przyjmowanie zgłoszeń lub</w:t>
      </w:r>
      <w:r w:rsidR="001F397E">
        <w:rPr>
          <w:rFonts w:ascii="Times New Roman" w:hAnsi="Times New Roman"/>
        </w:rPr>
        <w:t> </w:t>
      </w:r>
      <w:r w:rsidRPr="007A5F6D">
        <w:rPr>
          <w:rFonts w:ascii="Times New Roman" w:hAnsi="Times New Roman"/>
        </w:rPr>
        <w:t>wychowawcy;</w:t>
      </w:r>
    </w:p>
    <w:p w14:paraId="5C42A0B0" w14:textId="2CBD0B3D" w:rsidR="001D1123" w:rsidRPr="007A5F6D" w:rsidRDefault="00C904C6" w:rsidP="007A5F6D">
      <w:pPr>
        <w:pStyle w:val="Akapitzlist"/>
        <w:numPr>
          <w:ilvl w:val="0"/>
          <w:numId w:val="12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koordynator ds. POM</w:t>
      </w:r>
      <w:r w:rsidR="001D1123" w:rsidRPr="007A5F6D">
        <w:rPr>
          <w:rFonts w:ascii="Times New Roman" w:hAnsi="Times New Roman"/>
        </w:rPr>
        <w:t xml:space="preserve"> lub wychowawca przeprowadza rozmowę zarówno, z</w:t>
      </w:r>
      <w:r>
        <w:rPr>
          <w:rFonts w:ascii="Times New Roman" w:hAnsi="Times New Roman"/>
        </w:rPr>
        <w:t> </w:t>
      </w:r>
      <w:r w:rsidR="001D1123" w:rsidRPr="007A5F6D">
        <w:rPr>
          <w:rFonts w:ascii="Times New Roman" w:hAnsi="Times New Roman"/>
        </w:rPr>
        <w:t>poszkodowanym jak i</w:t>
      </w:r>
      <w:r w:rsidR="001F397E">
        <w:rPr>
          <w:rFonts w:ascii="Times New Roman" w:hAnsi="Times New Roman"/>
        </w:rPr>
        <w:t> </w:t>
      </w:r>
      <w:r w:rsidR="001D1123" w:rsidRPr="007A5F6D">
        <w:rPr>
          <w:rFonts w:ascii="Times New Roman" w:hAnsi="Times New Roman"/>
        </w:rPr>
        <w:t>z</w:t>
      </w:r>
      <w:r w:rsidR="001F397E">
        <w:rPr>
          <w:rFonts w:ascii="Times New Roman" w:hAnsi="Times New Roman"/>
        </w:rPr>
        <w:t> </w:t>
      </w:r>
      <w:r w:rsidR="001D1123" w:rsidRPr="007A5F6D">
        <w:rPr>
          <w:rFonts w:ascii="Times New Roman" w:hAnsi="Times New Roman"/>
        </w:rPr>
        <w:t>dzieckiem/dziećmi podejrzanymi o</w:t>
      </w:r>
      <w:r w:rsidR="007A5F6D">
        <w:rPr>
          <w:rFonts w:ascii="Times New Roman" w:hAnsi="Times New Roman"/>
        </w:rPr>
        <w:t> </w:t>
      </w:r>
      <w:r w:rsidR="001D1123" w:rsidRPr="007A5F6D">
        <w:rPr>
          <w:rFonts w:ascii="Times New Roman" w:hAnsi="Times New Roman"/>
        </w:rPr>
        <w:t xml:space="preserve">krzywdzenie rówieśnika; </w:t>
      </w:r>
    </w:p>
    <w:p w14:paraId="502CA0F7" w14:textId="49BA0D37" w:rsidR="001D1123" w:rsidRPr="007A5F6D" w:rsidRDefault="001D1123" w:rsidP="007A5F6D">
      <w:pPr>
        <w:pStyle w:val="Akapitzlist"/>
        <w:numPr>
          <w:ilvl w:val="0"/>
          <w:numId w:val="12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7A5F6D">
        <w:rPr>
          <w:rFonts w:ascii="Times New Roman" w:hAnsi="Times New Roman"/>
        </w:rPr>
        <w:t xml:space="preserve">po przeprowadzeniu rozmów </w:t>
      </w:r>
      <w:r w:rsidR="00C904C6">
        <w:rPr>
          <w:rFonts w:ascii="Times New Roman" w:hAnsi="Times New Roman"/>
        </w:rPr>
        <w:t>koordynator ds.</w:t>
      </w:r>
      <w:r w:rsidR="0074043C">
        <w:rPr>
          <w:rFonts w:ascii="Times New Roman" w:hAnsi="Times New Roman"/>
        </w:rPr>
        <w:t xml:space="preserve"> </w:t>
      </w:r>
      <w:r w:rsidR="00C904C6">
        <w:rPr>
          <w:rFonts w:ascii="Times New Roman" w:hAnsi="Times New Roman"/>
        </w:rPr>
        <w:t>POM</w:t>
      </w:r>
      <w:r w:rsidRPr="007A5F6D">
        <w:rPr>
          <w:rFonts w:ascii="Times New Roman" w:hAnsi="Times New Roman"/>
        </w:rPr>
        <w:t xml:space="preserve"> lub</w:t>
      </w:r>
      <w:r w:rsidR="007A5F6D">
        <w:rPr>
          <w:rFonts w:ascii="Times New Roman" w:hAnsi="Times New Roman"/>
        </w:rPr>
        <w:t> </w:t>
      </w:r>
      <w:r w:rsidRPr="007A5F6D">
        <w:rPr>
          <w:rFonts w:ascii="Times New Roman" w:hAnsi="Times New Roman"/>
        </w:rPr>
        <w:t>wychowawca podejmują działania</w:t>
      </w:r>
      <w:r w:rsidR="007A5F6D">
        <w:rPr>
          <w:rFonts w:ascii="Times New Roman" w:hAnsi="Times New Roman"/>
        </w:rPr>
        <w:t>,</w:t>
      </w:r>
      <w:r w:rsidRPr="007A5F6D">
        <w:rPr>
          <w:rFonts w:ascii="Times New Roman" w:hAnsi="Times New Roman"/>
        </w:rPr>
        <w:t xml:space="preserve"> aby wyeliminować zachowania niepożądane w</w:t>
      </w:r>
      <w:r w:rsidR="007A5F6D">
        <w:rPr>
          <w:rFonts w:ascii="Times New Roman" w:hAnsi="Times New Roman"/>
        </w:rPr>
        <w:t> </w:t>
      </w:r>
      <w:r w:rsidRPr="007A5F6D">
        <w:rPr>
          <w:rFonts w:ascii="Times New Roman" w:hAnsi="Times New Roman"/>
        </w:rPr>
        <w:t>społeczności;</w:t>
      </w:r>
    </w:p>
    <w:p w14:paraId="2AF2334A" w14:textId="5ED0994C" w:rsidR="001D1123" w:rsidRPr="00037F49" w:rsidRDefault="001D1123" w:rsidP="007A5F6D">
      <w:pPr>
        <w:pStyle w:val="Akapitzlist"/>
        <w:numPr>
          <w:ilvl w:val="0"/>
          <w:numId w:val="12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w przypadku bardziej skomplikowanym należy przeprowadzić procedurę interwencji, o</w:t>
      </w:r>
      <w:r w:rsidR="007A5F6D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 xml:space="preserve">której mowa w ust. </w:t>
      </w:r>
      <w:r w:rsidR="00D675FF" w:rsidRPr="00037F49">
        <w:rPr>
          <w:rFonts w:ascii="Times New Roman" w:hAnsi="Times New Roman"/>
        </w:rPr>
        <w:t>2</w:t>
      </w:r>
      <w:r w:rsidRPr="00037F49">
        <w:rPr>
          <w:rFonts w:ascii="Times New Roman" w:hAnsi="Times New Roman"/>
        </w:rPr>
        <w:t xml:space="preserve"> niniejszego rozdziału</w:t>
      </w:r>
      <w:r w:rsidR="00EF0BD7" w:rsidRPr="00037F49">
        <w:rPr>
          <w:rFonts w:ascii="Times New Roman" w:hAnsi="Times New Roman"/>
        </w:rPr>
        <w:t>.</w:t>
      </w:r>
    </w:p>
    <w:p w14:paraId="77348487" w14:textId="77777777" w:rsidR="00C904C6" w:rsidRDefault="00C904C6" w:rsidP="001F397E">
      <w:pPr>
        <w:spacing w:line="270" w:lineRule="atLeast"/>
        <w:rPr>
          <w:rFonts w:ascii="Times New Roman" w:hAnsi="Times New Roman"/>
          <w:b/>
          <w:bCs/>
        </w:rPr>
      </w:pPr>
    </w:p>
    <w:p w14:paraId="57B66013" w14:textId="77777777" w:rsidR="00112CB2" w:rsidRDefault="00112CB2" w:rsidP="001F397E">
      <w:pPr>
        <w:spacing w:line="270" w:lineRule="atLeast"/>
        <w:rPr>
          <w:rFonts w:ascii="Times New Roman" w:hAnsi="Times New Roman"/>
          <w:b/>
          <w:bCs/>
        </w:rPr>
      </w:pPr>
    </w:p>
    <w:p w14:paraId="6665FFB0" w14:textId="77777777" w:rsidR="00112CB2" w:rsidRPr="00037F49" w:rsidRDefault="00112CB2" w:rsidP="001F397E">
      <w:pPr>
        <w:spacing w:line="270" w:lineRule="atLeast"/>
        <w:rPr>
          <w:rFonts w:ascii="Times New Roman" w:hAnsi="Times New Roman"/>
          <w:b/>
          <w:bCs/>
        </w:rPr>
      </w:pPr>
    </w:p>
    <w:p w14:paraId="32170EA3" w14:textId="77777777" w:rsidR="00B153B1" w:rsidRDefault="00B153B1" w:rsidP="00D97166">
      <w:pPr>
        <w:spacing w:line="270" w:lineRule="atLeast"/>
        <w:jc w:val="center"/>
        <w:rPr>
          <w:rFonts w:ascii="Times New Roman" w:hAnsi="Times New Roman"/>
          <w:b/>
          <w:bCs/>
        </w:rPr>
      </w:pPr>
    </w:p>
    <w:p w14:paraId="4B9F333D" w14:textId="77777777" w:rsidR="00B153B1" w:rsidRDefault="00B153B1" w:rsidP="00D97166">
      <w:pPr>
        <w:spacing w:line="270" w:lineRule="atLeast"/>
        <w:jc w:val="center"/>
        <w:rPr>
          <w:rFonts w:ascii="Times New Roman" w:hAnsi="Times New Roman"/>
          <w:b/>
          <w:bCs/>
        </w:rPr>
      </w:pPr>
    </w:p>
    <w:p w14:paraId="732033C7" w14:textId="39995D5B" w:rsidR="00D97166" w:rsidRPr="00037F49" w:rsidRDefault="00D97166" w:rsidP="00D97166">
      <w:pPr>
        <w:spacing w:line="270" w:lineRule="atLeast"/>
        <w:jc w:val="center"/>
        <w:rPr>
          <w:rFonts w:ascii="Times New Roman" w:hAnsi="Times New Roman"/>
          <w:b/>
          <w:bCs/>
        </w:rPr>
      </w:pPr>
      <w:r w:rsidRPr="00037F49">
        <w:rPr>
          <w:rFonts w:ascii="Times New Roman" w:hAnsi="Times New Roman"/>
          <w:b/>
          <w:bCs/>
        </w:rPr>
        <w:lastRenderedPageBreak/>
        <w:t>Rozdział VI</w:t>
      </w:r>
    </w:p>
    <w:p w14:paraId="058AD376" w14:textId="77777777" w:rsidR="00D97166" w:rsidRPr="00037F49" w:rsidRDefault="00D97166" w:rsidP="00D97166">
      <w:pPr>
        <w:spacing w:line="270" w:lineRule="atLeast"/>
        <w:jc w:val="center"/>
        <w:rPr>
          <w:rFonts w:ascii="Times New Roman" w:hAnsi="Times New Roman"/>
          <w:b/>
          <w:bCs/>
        </w:rPr>
      </w:pPr>
    </w:p>
    <w:p w14:paraId="3ACCD9C8" w14:textId="4C0E2101" w:rsidR="00D97166" w:rsidRPr="00037F49" w:rsidRDefault="00D97166" w:rsidP="00D97166">
      <w:pPr>
        <w:spacing w:line="270" w:lineRule="atLeast"/>
        <w:rPr>
          <w:rFonts w:ascii="Times New Roman" w:hAnsi="Times New Roman"/>
          <w:b/>
          <w:bCs/>
        </w:rPr>
      </w:pPr>
      <w:r w:rsidRPr="00037F49">
        <w:rPr>
          <w:rFonts w:ascii="Times New Roman" w:hAnsi="Times New Roman"/>
          <w:b/>
          <w:bCs/>
        </w:rPr>
        <w:t>Zasady ochrony wizerunku dziecka</w:t>
      </w:r>
    </w:p>
    <w:p w14:paraId="40C162D8" w14:textId="77777777" w:rsidR="00D97166" w:rsidRPr="00037F49" w:rsidRDefault="00D97166" w:rsidP="00D97166">
      <w:pPr>
        <w:spacing w:line="270" w:lineRule="atLeast"/>
        <w:rPr>
          <w:rFonts w:ascii="Times New Roman" w:hAnsi="Times New Roman"/>
          <w:b/>
          <w:bCs/>
        </w:rPr>
      </w:pPr>
    </w:p>
    <w:p w14:paraId="1AC93567" w14:textId="3ACE79E8" w:rsidR="00D97166" w:rsidRPr="00037F49" w:rsidRDefault="00D97166" w:rsidP="00D97166">
      <w:pPr>
        <w:spacing w:line="270" w:lineRule="atLeast"/>
        <w:rPr>
          <w:rFonts w:ascii="Times New Roman" w:hAnsi="Times New Roman"/>
          <w:b/>
          <w:bCs/>
        </w:rPr>
      </w:pPr>
      <w:bookmarkStart w:id="4" w:name="_Hlk161677659"/>
      <w:r w:rsidRPr="00037F49">
        <w:rPr>
          <w:rFonts w:ascii="Times New Roman" w:hAnsi="Times New Roman"/>
          <w:b/>
          <w:bCs/>
        </w:rPr>
        <w:t xml:space="preserve">§ </w:t>
      </w:r>
      <w:r w:rsidR="00C640BF" w:rsidRPr="00037F49">
        <w:rPr>
          <w:rFonts w:ascii="Times New Roman" w:hAnsi="Times New Roman"/>
          <w:b/>
          <w:bCs/>
        </w:rPr>
        <w:t>7</w:t>
      </w:r>
      <w:r w:rsidRPr="00037F49">
        <w:rPr>
          <w:rFonts w:ascii="Times New Roman" w:hAnsi="Times New Roman"/>
          <w:b/>
          <w:bCs/>
        </w:rPr>
        <w:t>.</w:t>
      </w:r>
    </w:p>
    <w:bookmarkEnd w:id="4"/>
    <w:p w14:paraId="416C6FE8" w14:textId="2820C255" w:rsidR="00D97166" w:rsidRPr="00037F49" w:rsidRDefault="00DF787B" w:rsidP="00DF787B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Szkoła</w:t>
      </w:r>
      <w:r w:rsidR="00D97166" w:rsidRPr="00037F49">
        <w:rPr>
          <w:rFonts w:ascii="Times New Roman" w:hAnsi="Times New Roman"/>
        </w:rPr>
        <w:t xml:space="preserve">, uznając prawo </w:t>
      </w:r>
      <w:r w:rsidR="00D675FF" w:rsidRPr="00037F49">
        <w:rPr>
          <w:rFonts w:ascii="Times New Roman" w:hAnsi="Times New Roman"/>
        </w:rPr>
        <w:t>ucznia</w:t>
      </w:r>
      <w:r w:rsidR="00D97166" w:rsidRPr="00037F49">
        <w:rPr>
          <w:rFonts w:ascii="Times New Roman" w:hAnsi="Times New Roman"/>
        </w:rPr>
        <w:t xml:space="preserve"> do prywatności i ochrony dóbr osobistych, zapewnia ochronę wizerunku dziecka. </w:t>
      </w:r>
    </w:p>
    <w:p w14:paraId="484736B0" w14:textId="6CA14CB4" w:rsidR="00D97166" w:rsidRPr="00D97166" w:rsidRDefault="00D97166" w:rsidP="00DF787B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D97166">
        <w:rPr>
          <w:rFonts w:ascii="Times New Roman" w:hAnsi="Times New Roman"/>
        </w:rPr>
        <w:t xml:space="preserve">Pracownikowi </w:t>
      </w:r>
      <w:r w:rsidR="00DF787B">
        <w:rPr>
          <w:rFonts w:ascii="Times New Roman" w:hAnsi="Times New Roman"/>
        </w:rPr>
        <w:t>Szkoły</w:t>
      </w:r>
      <w:r w:rsidRPr="00D97166">
        <w:rPr>
          <w:rFonts w:ascii="Times New Roman" w:hAnsi="Times New Roman"/>
        </w:rPr>
        <w:t xml:space="preserve"> nie wolno umożliwiać osobom trzecim utrwalania wizerunku dziecka (filmowanie, fotografowanie, nagrywanie głosu dziecka) na terenie Placówki bez pisemnej zgody </w:t>
      </w:r>
      <w:r w:rsidR="00A01AB8">
        <w:rPr>
          <w:rFonts w:ascii="Times New Roman" w:hAnsi="Times New Roman"/>
        </w:rPr>
        <w:t xml:space="preserve">dyrektora szkoły, </w:t>
      </w:r>
      <w:r w:rsidRPr="00D97166">
        <w:rPr>
          <w:rFonts w:ascii="Times New Roman" w:hAnsi="Times New Roman"/>
        </w:rPr>
        <w:t xml:space="preserve">rodzica lub opiekuna prawnego dziecka. </w:t>
      </w:r>
    </w:p>
    <w:p w14:paraId="65299BAC" w14:textId="1FDE1A8D" w:rsidR="00D97166" w:rsidRPr="00D97166" w:rsidRDefault="00D97166" w:rsidP="00DF787B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D97166">
        <w:rPr>
          <w:rFonts w:ascii="Times New Roman" w:hAnsi="Times New Roman"/>
        </w:rPr>
        <w:t xml:space="preserve">W celu uzyskania zgody, o której mowa w </w:t>
      </w:r>
      <w:r w:rsidR="00DF787B">
        <w:rPr>
          <w:rFonts w:ascii="Times New Roman" w:hAnsi="Times New Roman"/>
        </w:rPr>
        <w:t>pkt</w:t>
      </w:r>
      <w:r w:rsidRPr="00D97166">
        <w:rPr>
          <w:rFonts w:ascii="Times New Roman" w:hAnsi="Times New Roman"/>
        </w:rPr>
        <w:t xml:space="preserve">. 2 niniejszego rozdziału, pracownik </w:t>
      </w:r>
      <w:r w:rsidR="00DF787B">
        <w:rPr>
          <w:rFonts w:ascii="Times New Roman" w:hAnsi="Times New Roman"/>
        </w:rPr>
        <w:t>Szkoły</w:t>
      </w:r>
      <w:r w:rsidRPr="00D97166">
        <w:rPr>
          <w:rFonts w:ascii="Times New Roman" w:hAnsi="Times New Roman"/>
        </w:rPr>
        <w:t xml:space="preserve"> może skontaktować się z opiekunem dziecka i ustalić procedurę uzyskania zgody.</w:t>
      </w:r>
    </w:p>
    <w:p w14:paraId="02C95D7A" w14:textId="5BC996B1" w:rsidR="00D97166" w:rsidRPr="00D97166" w:rsidRDefault="00D97166" w:rsidP="00DF787B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D97166">
        <w:rPr>
          <w:rFonts w:ascii="Times New Roman" w:hAnsi="Times New Roman"/>
        </w:rPr>
        <w:t>Niedopuszczalne jest podanie osobom trzecim danych kontaktowych do opiekuna dziecka bez wiedzy</w:t>
      </w:r>
      <w:r w:rsidR="00A01AB8">
        <w:rPr>
          <w:rFonts w:ascii="Times New Roman" w:hAnsi="Times New Roman"/>
        </w:rPr>
        <w:t xml:space="preserve">     </w:t>
      </w:r>
      <w:r w:rsidR="00E40578">
        <w:rPr>
          <w:rFonts w:ascii="Times New Roman" w:hAnsi="Times New Roman"/>
        </w:rPr>
        <w:t xml:space="preserve">                           </w:t>
      </w:r>
      <w:r w:rsidR="00A01AB8">
        <w:rPr>
          <w:rFonts w:ascii="Times New Roman" w:hAnsi="Times New Roman"/>
        </w:rPr>
        <w:t xml:space="preserve">    i zgody dyrektora szkoły</w:t>
      </w:r>
      <w:r w:rsidRPr="00D97166">
        <w:rPr>
          <w:rFonts w:ascii="Times New Roman" w:hAnsi="Times New Roman"/>
        </w:rPr>
        <w:t xml:space="preserve">. </w:t>
      </w:r>
    </w:p>
    <w:p w14:paraId="5096A7C9" w14:textId="27B108B0" w:rsidR="00DF787B" w:rsidRDefault="00D97166" w:rsidP="00DF787B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D97166">
        <w:rPr>
          <w:rFonts w:ascii="Times New Roman" w:hAnsi="Times New Roman"/>
        </w:rPr>
        <w:t xml:space="preserve">Jeżeli wizerunek </w:t>
      </w:r>
      <w:r w:rsidR="00893DBA">
        <w:rPr>
          <w:rFonts w:ascii="Times New Roman" w:hAnsi="Times New Roman"/>
        </w:rPr>
        <w:t>ucznia</w:t>
      </w:r>
      <w:r w:rsidRPr="00D97166">
        <w:rPr>
          <w:rFonts w:ascii="Times New Roman" w:hAnsi="Times New Roman"/>
        </w:rPr>
        <w:t xml:space="preserve"> stanowi jedynie szczegół całości, takiej jak: zgromadzenie, krajobraz, publiczna impreza, zgoda rodzica lub opiekuna prawnego na utrwalanie wizerunku dziecka nie jest wymagana, co wynika z art. 81 ust. 2 pkt. 2 ustawy z dnia 4 lutego 1994 r. o prawie autorskim i prawach pokrewnych (Dz.U.2022 poz. 2509).</w:t>
      </w:r>
    </w:p>
    <w:p w14:paraId="2DAF9F18" w14:textId="646B6EB7" w:rsidR="00D97166" w:rsidRPr="00D97166" w:rsidRDefault="00D97166" w:rsidP="00DF787B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D97166">
        <w:rPr>
          <w:rFonts w:ascii="Times New Roman" w:hAnsi="Times New Roman"/>
        </w:rPr>
        <w:t xml:space="preserve">Upublicznienie przez pracownika </w:t>
      </w:r>
      <w:r w:rsidR="00DF787B">
        <w:rPr>
          <w:rFonts w:ascii="Times New Roman" w:hAnsi="Times New Roman"/>
        </w:rPr>
        <w:t>Szkoły</w:t>
      </w:r>
      <w:r w:rsidRPr="00D97166">
        <w:rPr>
          <w:rFonts w:ascii="Times New Roman" w:hAnsi="Times New Roman"/>
        </w:rPr>
        <w:t xml:space="preserve"> </w:t>
      </w:r>
      <w:r w:rsidR="00A01AB8">
        <w:rPr>
          <w:rFonts w:ascii="Times New Roman" w:hAnsi="Times New Roman"/>
        </w:rPr>
        <w:t xml:space="preserve">w mediach społecznościowych szkoły, stronie Internetowej szkoły </w:t>
      </w:r>
      <w:r w:rsidRPr="00D97166">
        <w:rPr>
          <w:rFonts w:ascii="Times New Roman" w:hAnsi="Times New Roman"/>
        </w:rPr>
        <w:t xml:space="preserve">wizerunku </w:t>
      </w:r>
      <w:r w:rsidR="00893DBA">
        <w:rPr>
          <w:rFonts w:ascii="Times New Roman" w:hAnsi="Times New Roman"/>
        </w:rPr>
        <w:t>ucznia</w:t>
      </w:r>
      <w:r w:rsidRPr="00D97166">
        <w:rPr>
          <w:rFonts w:ascii="Times New Roman" w:hAnsi="Times New Roman"/>
        </w:rPr>
        <w:t xml:space="preserve"> utrwalonego w jakiejkolwiek formie (fotografia, nagranie audio-wideo) wymaga pisemnej zgody rodzica lub opiekuna prawnego </w:t>
      </w:r>
      <w:r w:rsidR="00893DBA">
        <w:rPr>
          <w:rFonts w:ascii="Times New Roman" w:hAnsi="Times New Roman"/>
        </w:rPr>
        <w:t>ucznia</w:t>
      </w:r>
      <w:r w:rsidRPr="00D97166">
        <w:rPr>
          <w:rFonts w:ascii="Times New Roman" w:hAnsi="Times New Roman"/>
        </w:rPr>
        <w:t xml:space="preserve">. </w:t>
      </w:r>
    </w:p>
    <w:p w14:paraId="183FD4C5" w14:textId="5218B203" w:rsidR="00D97166" w:rsidRDefault="008D066C" w:rsidP="00DF787B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8D066C">
        <w:rPr>
          <w:rFonts w:ascii="Times New Roman" w:hAnsi="Times New Roman"/>
        </w:rPr>
        <w:t>Zgoda rodziców/opiekunów prawnych na wykorzystanie wizerunku ich dziecka jest tylko wtedy wiążąca, jeśli dzieci i rodzice/opiekunowie prawni zostali poinformowani o sposobie wykorzystania zdjęć/nagrań i</w:t>
      </w:r>
      <w:r>
        <w:rPr>
          <w:rFonts w:ascii="Times New Roman" w:hAnsi="Times New Roman"/>
        </w:rPr>
        <w:t> </w:t>
      </w:r>
      <w:r w:rsidRPr="008D066C">
        <w:rPr>
          <w:rFonts w:ascii="Times New Roman" w:hAnsi="Times New Roman"/>
        </w:rPr>
        <w:t>ryzyku wiążącym się z publikacją wizerunku</w:t>
      </w:r>
      <w:r>
        <w:rPr>
          <w:rFonts w:ascii="Times New Roman" w:hAnsi="Times New Roman"/>
        </w:rPr>
        <w:t xml:space="preserve">. </w:t>
      </w:r>
      <w:r w:rsidR="00D97166" w:rsidRPr="00D97166">
        <w:rPr>
          <w:rFonts w:ascii="Times New Roman" w:hAnsi="Times New Roman"/>
        </w:rPr>
        <w:t>Pisemna zgoda, o której mowa w ust. 6 niniejszego rozdziału powinna zawierać informację</w:t>
      </w:r>
      <w:r w:rsidR="00DF787B">
        <w:rPr>
          <w:rFonts w:ascii="Times New Roman" w:hAnsi="Times New Roman"/>
        </w:rPr>
        <w:t>,</w:t>
      </w:r>
      <w:r w:rsidR="00D97166" w:rsidRPr="00D97166">
        <w:rPr>
          <w:rFonts w:ascii="Times New Roman" w:hAnsi="Times New Roman"/>
        </w:rPr>
        <w:t xml:space="preserve"> gdzie będzie umieszczony wizerunek i w jakim kontekście będzie wykorzystywany.</w:t>
      </w:r>
    </w:p>
    <w:p w14:paraId="67CD121D" w14:textId="10D90C7F" w:rsidR="008D066C" w:rsidRDefault="008D066C" w:rsidP="00DF787B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Należy unikać</w:t>
      </w:r>
      <w:r w:rsidRPr="008D066C">
        <w:rPr>
          <w:rFonts w:ascii="Times New Roman" w:hAnsi="Times New Roman"/>
        </w:rPr>
        <w:t xml:space="preserve"> podpisywania zdjęć/nagrań informacjami identyfikującymi dziecko z imienia i nazwiska. Jeśli konieczne jest podpisanie dziecka używamy tylko imienia</w:t>
      </w:r>
      <w:r>
        <w:rPr>
          <w:rFonts w:ascii="Times New Roman" w:hAnsi="Times New Roman"/>
        </w:rPr>
        <w:t>.</w:t>
      </w:r>
    </w:p>
    <w:p w14:paraId="4D2AFEFE" w14:textId="77777777" w:rsidR="008D066C" w:rsidRDefault="008D066C" w:rsidP="007623D7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8D066C">
        <w:rPr>
          <w:rFonts w:ascii="Times New Roman" w:hAnsi="Times New Roman"/>
        </w:rPr>
        <w:t>Należy zadbać o zminimalizowanie ryzyka kopiowania i niestosownego wykorzystania zdjęć/nagrań dzieci poprzez przyjęcie zasad: wszystkie dzieci znajdujące się na zdjęciu/nagraniu muszą być ubrane, a sytuacja zdjęcia/nagrania nie jest dla dziecka poniżająca, ośmieszająca ani nie ukazuje go w negatywnym kontekście, zdjęcia/nagrania dzieci powinny się koncentrować na czynnościach wykonywanych przez dzieci i w miarę możliwości przedstawiać dzieci w grupie, a nie pojedyncze osoby.</w:t>
      </w:r>
    </w:p>
    <w:p w14:paraId="626290E5" w14:textId="60B85E24" w:rsidR="008D066C" w:rsidRDefault="006E11F3" w:rsidP="007623D7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Szkoła dba o wizerunek małoletnich m.in. rezygnując</w:t>
      </w:r>
      <w:r w:rsidR="008D066C" w:rsidRPr="008D066C">
        <w:rPr>
          <w:rFonts w:ascii="Times New Roman" w:hAnsi="Times New Roman"/>
        </w:rPr>
        <w:t xml:space="preserve"> z publikacji zdjęć dzieci, nad którymi nie sprawuje już opieki, jeśli one lub ich rodzice/opiekunowie prawni nie wyrazili zgody na wykorzystanie zdjęć po odejściu </w:t>
      </w:r>
      <w:r w:rsidR="00112CB2">
        <w:rPr>
          <w:rFonts w:ascii="Times New Roman" w:hAnsi="Times New Roman"/>
        </w:rPr>
        <w:t xml:space="preserve">             </w:t>
      </w:r>
      <w:r w:rsidR="008D066C" w:rsidRPr="008D066C">
        <w:rPr>
          <w:rFonts w:ascii="Times New Roman" w:hAnsi="Times New Roman"/>
        </w:rPr>
        <w:t>z instytucji.</w:t>
      </w:r>
    </w:p>
    <w:p w14:paraId="16DDD9BE" w14:textId="25DA924B" w:rsidR="00D97166" w:rsidRPr="008D066C" w:rsidRDefault="00DF787B" w:rsidP="007623D7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8D066C">
        <w:rPr>
          <w:rFonts w:ascii="Times New Roman" w:hAnsi="Times New Roman"/>
        </w:rPr>
        <w:t>Szkoła</w:t>
      </w:r>
      <w:r w:rsidR="00D97166" w:rsidRPr="008D066C">
        <w:rPr>
          <w:rFonts w:ascii="Times New Roman" w:hAnsi="Times New Roman"/>
        </w:rPr>
        <w:t xml:space="preserve"> zbiera i przechowuje zgody na rozpowszechnianie wizerunku małoletnich podczas przyjęcia do</w:t>
      </w:r>
      <w:r w:rsidR="001F397E" w:rsidRPr="008D066C">
        <w:rPr>
          <w:rFonts w:ascii="Times New Roman" w:hAnsi="Times New Roman"/>
        </w:rPr>
        <w:t> </w:t>
      </w:r>
      <w:r w:rsidR="00D97166" w:rsidRPr="008D066C">
        <w:rPr>
          <w:rFonts w:ascii="Times New Roman" w:hAnsi="Times New Roman"/>
        </w:rPr>
        <w:t>Placówki, informując, iż wyrażenie zgody jest dobrowolne, nie wpływa na</w:t>
      </w:r>
      <w:r w:rsidRPr="008D066C">
        <w:rPr>
          <w:rFonts w:ascii="Times New Roman" w:hAnsi="Times New Roman"/>
        </w:rPr>
        <w:t> </w:t>
      </w:r>
      <w:r w:rsidR="00D97166" w:rsidRPr="008D066C">
        <w:rPr>
          <w:rFonts w:ascii="Times New Roman" w:hAnsi="Times New Roman"/>
        </w:rPr>
        <w:t xml:space="preserve">uczęszczanie </w:t>
      </w:r>
      <w:r w:rsidR="00893DBA" w:rsidRPr="008D066C">
        <w:rPr>
          <w:rFonts w:ascii="Times New Roman" w:hAnsi="Times New Roman"/>
        </w:rPr>
        <w:t>małoletniego</w:t>
      </w:r>
      <w:r w:rsidR="00D97166" w:rsidRPr="008D066C">
        <w:rPr>
          <w:rFonts w:ascii="Times New Roman" w:hAnsi="Times New Roman"/>
        </w:rPr>
        <w:t xml:space="preserve"> do</w:t>
      </w:r>
      <w:r w:rsidR="001F397E" w:rsidRPr="008D066C">
        <w:rPr>
          <w:rFonts w:ascii="Times New Roman" w:hAnsi="Times New Roman"/>
        </w:rPr>
        <w:t> </w:t>
      </w:r>
      <w:r w:rsidRPr="008D066C">
        <w:rPr>
          <w:rFonts w:ascii="Times New Roman" w:hAnsi="Times New Roman"/>
        </w:rPr>
        <w:t xml:space="preserve">Szkoły </w:t>
      </w:r>
      <w:r w:rsidR="00D97166" w:rsidRPr="008D066C">
        <w:rPr>
          <w:rFonts w:ascii="Times New Roman" w:hAnsi="Times New Roman"/>
        </w:rPr>
        <w:t xml:space="preserve">ani na udział w organizowanych wydarzeniach. </w:t>
      </w:r>
    </w:p>
    <w:p w14:paraId="041045CC" w14:textId="2588AF5F" w:rsidR="00D97166" w:rsidRDefault="00D97166" w:rsidP="00DF787B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D97166">
        <w:rPr>
          <w:rFonts w:ascii="Times New Roman" w:hAnsi="Times New Roman"/>
        </w:rPr>
        <w:t xml:space="preserve">Cel i sposób przetwarzania oraz inne informacje dotyczące wizerunku jako danych osobowych wskazane są </w:t>
      </w:r>
      <w:r w:rsidR="00112CB2">
        <w:rPr>
          <w:rFonts w:ascii="Times New Roman" w:hAnsi="Times New Roman"/>
        </w:rPr>
        <w:t xml:space="preserve">                  </w:t>
      </w:r>
      <w:r w:rsidRPr="00D97166">
        <w:rPr>
          <w:rFonts w:ascii="Times New Roman" w:hAnsi="Times New Roman"/>
        </w:rPr>
        <w:t>w treści zgody.</w:t>
      </w:r>
    </w:p>
    <w:p w14:paraId="436B4998" w14:textId="4A4792A4" w:rsidR="006E11F3" w:rsidRDefault="006E11F3" w:rsidP="006E11F3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6E11F3">
        <w:rPr>
          <w:rFonts w:ascii="Times New Roman" w:hAnsi="Times New Roman"/>
        </w:rPr>
        <w:t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</w:t>
      </w:r>
      <w:r>
        <w:rPr>
          <w:rFonts w:ascii="Times New Roman" w:hAnsi="Times New Roman"/>
        </w:rPr>
        <w:t xml:space="preserve"> </w:t>
      </w:r>
      <w:r w:rsidRPr="006E11F3">
        <w:rPr>
          <w:rFonts w:ascii="Times New Roman" w:hAnsi="Times New Roman"/>
        </w:rPr>
        <w:t>imieniu, nazwisku i adresie osoby lub redakcji występującej o zgodę, uzasadnieniu potrzeby rejestrowania wydarzenia oraz informacji, w jaki sposób i w jakim kontekście zostanie wykorzystany zebrany materiał, podpisanej deklaracji o zgodności podanych informacji ze stanem faktycznym.</w:t>
      </w:r>
    </w:p>
    <w:p w14:paraId="6E624092" w14:textId="77777777" w:rsidR="006E11F3" w:rsidRDefault="006E11F3" w:rsidP="006E11F3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6E11F3">
        <w:rPr>
          <w:rFonts w:ascii="Times New Roman" w:hAnsi="Times New Roman"/>
        </w:rPr>
        <w:t>Personelowi instytucji nie wolno umożliwiać przedstawicielom mediów i osobom nieupoważnionym utrwalania wizerunku dziecka na terenie instytucji bez pisemnej zgody rodzica/opiekuna prawnego dziecka oraz bez zgody dyrekcji.</w:t>
      </w:r>
    </w:p>
    <w:p w14:paraId="2080530A" w14:textId="2CAC7696" w:rsidR="006E11F3" w:rsidRDefault="006E11F3" w:rsidP="006E11F3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6E11F3">
        <w:rPr>
          <w:rFonts w:ascii="Times New Roman" w:hAnsi="Times New Roman"/>
        </w:rPr>
        <w:lastRenderedPageBreak/>
        <w:t>Personel instytucji nie kontaktuje przedstawicieli mediów z dziećmi, nie przekazuje mediom kontaktu do rodziców/opiekunów prawnych dzieci i nie wypowiada się w kontakcie z przedstawicielami mediów o</w:t>
      </w:r>
      <w:r>
        <w:rPr>
          <w:rFonts w:ascii="Times New Roman" w:hAnsi="Times New Roman"/>
        </w:rPr>
        <w:t> </w:t>
      </w:r>
      <w:r w:rsidRPr="006E11F3">
        <w:rPr>
          <w:rFonts w:ascii="Times New Roman" w:hAnsi="Times New Roman"/>
        </w:rPr>
        <w:t>sprawie dziecka lub jego rodzica/opiekuna prawnego. Zakaz ten dotyczy także sytuacji, gdy pracownik jest przekonany, że jego wypowiedź nie jest w żaden sposób utrwalana.</w:t>
      </w:r>
    </w:p>
    <w:p w14:paraId="200C90F2" w14:textId="4D87CD4D" w:rsidR="006E11F3" w:rsidRDefault="006E11F3" w:rsidP="006E11F3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6E11F3">
        <w:rPr>
          <w:rFonts w:ascii="Times New Roman" w:hAnsi="Times New Roman"/>
        </w:rPr>
        <w:t xml:space="preserve">W celu realizacji materiału medialnego dyrekcja może podjąć decyzję o udostępnieniu wybranych pomieszczeń instytucji dla potrzeb nagrania. Dyrekcja podejmując taką decyzję poleca przygotowanie pomieszczenia w taki sposób, aby uniemożliwić rejestrowanie przebywających na terenie instytucji </w:t>
      </w:r>
      <w:r w:rsidR="005E1AB8">
        <w:rPr>
          <w:rFonts w:ascii="Times New Roman" w:hAnsi="Times New Roman"/>
        </w:rPr>
        <w:t>małoletnich, prac uczniowskich i danych osobowych.</w:t>
      </w:r>
    </w:p>
    <w:p w14:paraId="26C8E61D" w14:textId="77777777" w:rsidR="00D2217B" w:rsidRDefault="00D2217B" w:rsidP="006E11F3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D2217B">
        <w:rPr>
          <w:rFonts w:ascii="Times New Roman" w:hAnsi="Times New Roman"/>
        </w:rPr>
        <w:t xml:space="preserve">ateriały zawierające wizerunek dzieci </w:t>
      </w:r>
      <w:r>
        <w:rPr>
          <w:rFonts w:ascii="Times New Roman" w:hAnsi="Times New Roman"/>
        </w:rPr>
        <w:t xml:space="preserve">przechowywane są </w:t>
      </w:r>
      <w:r w:rsidRPr="00D2217B">
        <w:rPr>
          <w:rFonts w:ascii="Times New Roman" w:hAnsi="Times New Roman"/>
        </w:rPr>
        <w:t xml:space="preserve">w sposób zgodny z prawem i bezpieczny dla dzieci: </w:t>
      </w:r>
      <w:r>
        <w:rPr>
          <w:rFonts w:ascii="Times New Roman" w:hAnsi="Times New Roman"/>
        </w:rPr>
        <w:t>n</w:t>
      </w:r>
      <w:r w:rsidRPr="00D2217B">
        <w:rPr>
          <w:rFonts w:ascii="Times New Roman" w:hAnsi="Times New Roman"/>
        </w:rPr>
        <w:t>ośniki analogowe zawierające zdjęcia i nagrania są przechowywane w zamkniętej na klucz szafce, a nośniki elektroniczne zawierające zdjęcia i nagrania są przechowywane w folderze chronionym z</w:t>
      </w:r>
      <w:r>
        <w:rPr>
          <w:rFonts w:ascii="Times New Roman" w:hAnsi="Times New Roman"/>
        </w:rPr>
        <w:t> </w:t>
      </w:r>
      <w:r w:rsidRPr="00D2217B">
        <w:rPr>
          <w:rFonts w:ascii="Times New Roman" w:hAnsi="Times New Roman"/>
        </w:rPr>
        <w:t>dostępem ograniczonym do osób uprawnionych przez instytucję. Nośniki będą przechowywane przez okres wymagany przepisami prawa o archiwizacji i/lub okres ustalony przez placówkę w polityce ochrony danych osobowych.</w:t>
      </w:r>
    </w:p>
    <w:p w14:paraId="565E851F" w14:textId="4560E45E" w:rsidR="00D2217B" w:rsidRDefault="00D2217B" w:rsidP="006E11F3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D2217B">
        <w:rPr>
          <w:rFonts w:ascii="Times New Roman" w:hAnsi="Times New Roman"/>
        </w:rPr>
        <w:t xml:space="preserve">Nie przechowujemy materiałów elektronicznych zawierających wizerunki dzieci na nośnikach nieszyfrowanych ani mobilnych, takich jak telefony komórkowe i urządzenia z pamięcią przenośną </w:t>
      </w:r>
      <w:r w:rsidR="00112CB2">
        <w:rPr>
          <w:rFonts w:ascii="Times New Roman" w:hAnsi="Times New Roman"/>
        </w:rPr>
        <w:t xml:space="preserve">                           </w:t>
      </w:r>
      <w:r w:rsidRPr="00D2217B">
        <w:rPr>
          <w:rFonts w:ascii="Times New Roman" w:hAnsi="Times New Roman"/>
        </w:rPr>
        <w:t>(np. pendrive).</w:t>
      </w:r>
    </w:p>
    <w:p w14:paraId="4D70F586" w14:textId="7C807580" w:rsidR="00D2217B" w:rsidRDefault="00D2217B" w:rsidP="006E11F3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</w:t>
      </w:r>
      <w:r w:rsidRPr="00D2217B">
        <w:rPr>
          <w:rFonts w:ascii="Times New Roman" w:hAnsi="Times New Roman"/>
        </w:rPr>
        <w:t>celu rejestrowania wizerunków dzieci</w:t>
      </w:r>
      <w:r>
        <w:rPr>
          <w:rFonts w:ascii="Times New Roman" w:hAnsi="Times New Roman"/>
        </w:rPr>
        <w:t xml:space="preserve"> </w:t>
      </w:r>
      <w:r w:rsidRPr="00D2217B">
        <w:rPr>
          <w:rFonts w:ascii="Times New Roman" w:hAnsi="Times New Roman"/>
        </w:rPr>
        <w:t>używamy jako instytucja, urządze</w:t>
      </w:r>
      <w:r>
        <w:rPr>
          <w:rFonts w:ascii="Times New Roman" w:hAnsi="Times New Roman"/>
        </w:rPr>
        <w:t>ń</w:t>
      </w:r>
      <w:r w:rsidRPr="00D2217B">
        <w:rPr>
          <w:rFonts w:ascii="Times New Roman" w:hAnsi="Times New Roman"/>
        </w:rPr>
        <w:t xml:space="preserve"> rejestrując</w:t>
      </w:r>
      <w:r>
        <w:rPr>
          <w:rFonts w:ascii="Times New Roman" w:hAnsi="Times New Roman"/>
        </w:rPr>
        <w:t>ych</w:t>
      </w:r>
      <w:r w:rsidRPr="00D2217B">
        <w:rPr>
          <w:rFonts w:ascii="Times New Roman" w:hAnsi="Times New Roman"/>
        </w:rPr>
        <w:t xml:space="preserve"> należąc</w:t>
      </w:r>
      <w:r>
        <w:rPr>
          <w:rFonts w:ascii="Times New Roman" w:hAnsi="Times New Roman"/>
        </w:rPr>
        <w:t>ych</w:t>
      </w:r>
      <w:r w:rsidRPr="00D2217B">
        <w:rPr>
          <w:rFonts w:ascii="Times New Roman" w:hAnsi="Times New Roman"/>
        </w:rPr>
        <w:t xml:space="preserve"> do instytucji</w:t>
      </w:r>
      <w:r>
        <w:rPr>
          <w:rFonts w:ascii="Times New Roman" w:hAnsi="Times New Roman"/>
        </w:rPr>
        <w:t>.</w:t>
      </w:r>
    </w:p>
    <w:p w14:paraId="67289BEB" w14:textId="2B015976" w:rsidR="00AB350A" w:rsidRPr="006E11F3" w:rsidRDefault="00AB350A" w:rsidP="006E11F3">
      <w:pPr>
        <w:pStyle w:val="Akapitzlist"/>
        <w:numPr>
          <w:ilvl w:val="0"/>
          <w:numId w:val="17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osoby, które w trakcie uroczystości, spotkań, imprez itp. filmują lub fotografują ich przebieg, czynią to na własną odpowiedzialność. Szkoła nie ponosi odpowiedzialności za ewentualne upublicznienie</w:t>
      </w:r>
      <w:r w:rsidR="00E40578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i rozpowszechnianie tych materiałów w prywatnych mediach społecznościowych autora.</w:t>
      </w:r>
    </w:p>
    <w:p w14:paraId="763AF51A" w14:textId="77777777" w:rsidR="004D123A" w:rsidRDefault="004D123A" w:rsidP="004D123A">
      <w:pPr>
        <w:spacing w:line="270" w:lineRule="atLeast"/>
        <w:jc w:val="both"/>
        <w:rPr>
          <w:rFonts w:ascii="Times New Roman" w:hAnsi="Times New Roman"/>
        </w:rPr>
      </w:pPr>
    </w:p>
    <w:p w14:paraId="61C22BD1" w14:textId="1EA35C5D" w:rsidR="004D123A" w:rsidRDefault="004D123A" w:rsidP="004D123A">
      <w:pPr>
        <w:spacing w:line="270" w:lineRule="atLeast"/>
        <w:jc w:val="center"/>
        <w:rPr>
          <w:rFonts w:ascii="Times New Roman" w:hAnsi="Times New Roman"/>
          <w:b/>
          <w:bCs/>
        </w:rPr>
      </w:pPr>
      <w:r w:rsidRPr="004D123A">
        <w:rPr>
          <w:rFonts w:ascii="Times New Roman" w:hAnsi="Times New Roman"/>
          <w:b/>
          <w:bCs/>
        </w:rPr>
        <w:t>Rozdział VII</w:t>
      </w:r>
    </w:p>
    <w:p w14:paraId="087DFCF0" w14:textId="77777777" w:rsidR="004B6B79" w:rsidRDefault="004B6B79" w:rsidP="004D123A">
      <w:pPr>
        <w:spacing w:line="270" w:lineRule="atLeast"/>
        <w:jc w:val="center"/>
        <w:rPr>
          <w:rFonts w:ascii="Times New Roman" w:hAnsi="Times New Roman"/>
          <w:b/>
          <w:bCs/>
        </w:rPr>
      </w:pPr>
    </w:p>
    <w:p w14:paraId="36C61C43" w14:textId="43D3CB64" w:rsidR="004D123A" w:rsidRDefault="004B6B79" w:rsidP="004D123A">
      <w:pPr>
        <w:spacing w:line="270" w:lineRule="atLeast"/>
        <w:rPr>
          <w:rFonts w:ascii="Times New Roman" w:hAnsi="Times New Roman"/>
          <w:b/>
          <w:bCs/>
        </w:rPr>
      </w:pPr>
      <w:r w:rsidRPr="004B6B79">
        <w:rPr>
          <w:rFonts w:ascii="Times New Roman" w:hAnsi="Times New Roman"/>
          <w:b/>
          <w:bCs/>
        </w:rPr>
        <w:t>Zasady korzystania z urządzeń elektronicznych z dostępem do sieci Internet</w:t>
      </w:r>
    </w:p>
    <w:p w14:paraId="20FA57D5" w14:textId="77777777" w:rsidR="004B6B79" w:rsidRDefault="004B6B79" w:rsidP="004D123A">
      <w:pPr>
        <w:spacing w:line="270" w:lineRule="atLeast"/>
        <w:rPr>
          <w:rFonts w:ascii="Times New Roman" w:hAnsi="Times New Roman"/>
          <w:b/>
          <w:bCs/>
        </w:rPr>
      </w:pPr>
    </w:p>
    <w:p w14:paraId="68C6D970" w14:textId="6E07AC28" w:rsidR="00956BE3" w:rsidRDefault="004B6B79" w:rsidP="009E0B1A">
      <w:pPr>
        <w:spacing w:line="27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 w:rsidR="00C640BF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.</w:t>
      </w:r>
    </w:p>
    <w:p w14:paraId="40BECB4E" w14:textId="4E2A254C" w:rsidR="004B6B79" w:rsidRPr="00037F49" w:rsidRDefault="004B6B79" w:rsidP="009E0B1A">
      <w:pPr>
        <w:pStyle w:val="Akapitzlist"/>
        <w:numPr>
          <w:ilvl w:val="0"/>
          <w:numId w:val="18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Infrastruktura sieciowa</w:t>
      </w:r>
      <w:r w:rsidR="009E0B1A" w:rsidRPr="00037F49">
        <w:rPr>
          <w:rFonts w:ascii="Times New Roman" w:hAnsi="Times New Roman"/>
        </w:rPr>
        <w:t xml:space="preserve"> Szkoły</w:t>
      </w:r>
      <w:r w:rsidRPr="00037F49">
        <w:rPr>
          <w:rFonts w:ascii="Times New Roman" w:hAnsi="Times New Roman"/>
        </w:rPr>
        <w:t xml:space="preserve"> umożliwia dostęp do Internetu zarówno Pracownikom, jak i</w:t>
      </w:r>
      <w:r w:rsidR="009E0B1A" w:rsidRPr="00037F49">
        <w:rPr>
          <w:rFonts w:ascii="Times New Roman" w:hAnsi="Times New Roman"/>
        </w:rPr>
        <w:t> </w:t>
      </w:r>
      <w:r w:rsidR="00D675FF" w:rsidRPr="00037F49">
        <w:rPr>
          <w:rFonts w:ascii="Times New Roman" w:hAnsi="Times New Roman"/>
        </w:rPr>
        <w:t>uczniom</w:t>
      </w:r>
      <w:r w:rsidRPr="00037F49">
        <w:rPr>
          <w:rFonts w:ascii="Times New Roman" w:hAnsi="Times New Roman"/>
        </w:rPr>
        <w:t xml:space="preserve"> w</w:t>
      </w:r>
      <w:r w:rsidR="001F397E" w:rsidRPr="00037F49">
        <w:rPr>
          <w:rFonts w:ascii="Times New Roman" w:hAnsi="Times New Roman"/>
        </w:rPr>
        <w:t> </w:t>
      </w:r>
      <w:r w:rsidRPr="00037F49">
        <w:rPr>
          <w:rFonts w:ascii="Times New Roman" w:hAnsi="Times New Roman"/>
        </w:rPr>
        <w:t xml:space="preserve">czasie </w:t>
      </w:r>
      <w:r w:rsidR="00D675FF" w:rsidRPr="00037F49">
        <w:rPr>
          <w:rFonts w:ascii="Times New Roman" w:hAnsi="Times New Roman"/>
        </w:rPr>
        <w:t>pobytu w Szkole</w:t>
      </w:r>
      <w:r w:rsidRPr="00037F49">
        <w:rPr>
          <w:rFonts w:ascii="Times New Roman" w:hAnsi="Times New Roman"/>
        </w:rPr>
        <w:t>.</w:t>
      </w:r>
    </w:p>
    <w:p w14:paraId="0090F661" w14:textId="3AABF1BF" w:rsidR="00DF3E5C" w:rsidRPr="00037F49" w:rsidRDefault="004B6B79" w:rsidP="00DF3E5C">
      <w:pPr>
        <w:pStyle w:val="Akapitzlist"/>
        <w:numPr>
          <w:ilvl w:val="0"/>
          <w:numId w:val="18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956BE3">
        <w:rPr>
          <w:rFonts w:ascii="Times New Roman" w:hAnsi="Times New Roman"/>
        </w:rPr>
        <w:t>Sieć jest monitorowana tak</w:t>
      </w:r>
      <w:r w:rsidR="00E40578">
        <w:rPr>
          <w:rFonts w:ascii="Times New Roman" w:hAnsi="Times New Roman"/>
        </w:rPr>
        <w:t>,</w:t>
      </w:r>
      <w:r w:rsidRPr="00956BE3">
        <w:rPr>
          <w:rFonts w:ascii="Times New Roman" w:hAnsi="Times New Roman"/>
        </w:rPr>
        <w:t xml:space="preserve"> aby możliwe było </w:t>
      </w:r>
      <w:r w:rsidRPr="00037F49">
        <w:rPr>
          <w:rFonts w:ascii="Times New Roman" w:hAnsi="Times New Roman"/>
        </w:rPr>
        <w:t>zidentyfikowanie sprawców ewentualnych nadużyć</w:t>
      </w:r>
      <w:r w:rsidR="009E0B1A" w:rsidRPr="00037F49">
        <w:rPr>
          <w:rFonts w:ascii="Times New Roman" w:hAnsi="Times New Roman"/>
        </w:rPr>
        <w:t>.</w:t>
      </w:r>
      <w:r w:rsidRPr="00037F49">
        <w:rPr>
          <w:rFonts w:ascii="Times New Roman" w:hAnsi="Times New Roman"/>
        </w:rPr>
        <w:t xml:space="preserve"> </w:t>
      </w:r>
    </w:p>
    <w:p w14:paraId="4BE4E23C" w14:textId="2015D760" w:rsidR="00DF3E5C" w:rsidRPr="00037F49" w:rsidRDefault="009E0B1A" w:rsidP="00DF3E5C">
      <w:pPr>
        <w:pStyle w:val="Akapitzlist"/>
        <w:numPr>
          <w:ilvl w:val="0"/>
          <w:numId w:val="18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 xml:space="preserve">Na terenie Szkoły dostęp dziecka do Internetu możliwy jest </w:t>
      </w:r>
      <w:r w:rsidR="00DF3E5C" w:rsidRPr="00037F49">
        <w:rPr>
          <w:rFonts w:ascii="Times New Roman" w:eastAsia="Times New Roman" w:hAnsi="Times New Roman"/>
        </w:rPr>
        <w:t>pod nadzorem nauczyciela na zajęciach komputerowych lub innych zajęciach z wykorzystaniem Internetu</w:t>
      </w:r>
      <w:r w:rsidR="004C40BD" w:rsidRPr="00037F49">
        <w:rPr>
          <w:rFonts w:ascii="Times New Roman" w:eastAsia="Times New Roman" w:hAnsi="Times New Roman"/>
        </w:rPr>
        <w:t>, bez nadzoru nauczyciela – na przeznaczonych do tego komputerach, znajdujących się na terenie placówki (dostęp swobodny)</w:t>
      </w:r>
      <w:r w:rsidR="00B153B1">
        <w:rPr>
          <w:rFonts w:ascii="Times New Roman" w:eastAsia="Times New Roman" w:hAnsi="Times New Roman"/>
        </w:rPr>
        <w:t>, za pomocą sieci wifi placówki po podaniu hasła.</w:t>
      </w:r>
      <w:r w:rsidR="00C718D3" w:rsidRPr="00037F49">
        <w:rPr>
          <w:rFonts w:ascii="Times New Roman" w:eastAsia="Times New Roman" w:hAnsi="Times New Roman"/>
        </w:rPr>
        <w:t xml:space="preserve"> </w:t>
      </w:r>
    </w:p>
    <w:p w14:paraId="46DB0E66" w14:textId="57092C7B" w:rsidR="00DF3E5C" w:rsidRPr="00037F49" w:rsidRDefault="00DF3E5C" w:rsidP="009E0B1A">
      <w:pPr>
        <w:pStyle w:val="Akapitzlist"/>
        <w:numPr>
          <w:ilvl w:val="0"/>
          <w:numId w:val="18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eastAsia="Times New Roman" w:hAnsi="Times New Roman"/>
        </w:rPr>
        <w:t xml:space="preserve">Nauczyciel prowadzący zajęcia ma obowiązek informowania </w:t>
      </w:r>
      <w:r w:rsidR="004C40BD" w:rsidRPr="00037F49">
        <w:rPr>
          <w:rFonts w:ascii="Times New Roman" w:eastAsia="Times New Roman" w:hAnsi="Times New Roman"/>
        </w:rPr>
        <w:t>uczniów</w:t>
      </w:r>
      <w:r w:rsidRPr="00037F49">
        <w:rPr>
          <w:rFonts w:ascii="Times New Roman" w:eastAsia="Times New Roman" w:hAnsi="Times New Roman"/>
        </w:rPr>
        <w:t xml:space="preserve"> o zasadach bezpiecznego korzystania</w:t>
      </w:r>
      <w:r w:rsidR="00E40578">
        <w:rPr>
          <w:rFonts w:ascii="Times New Roman" w:eastAsia="Times New Roman" w:hAnsi="Times New Roman"/>
        </w:rPr>
        <w:t xml:space="preserve">               </w:t>
      </w:r>
      <w:r w:rsidRPr="00037F49">
        <w:rPr>
          <w:rFonts w:ascii="Times New Roman" w:eastAsia="Times New Roman" w:hAnsi="Times New Roman"/>
        </w:rPr>
        <w:t xml:space="preserve"> z Internetu.</w:t>
      </w:r>
    </w:p>
    <w:p w14:paraId="0ACC5193" w14:textId="2A3CAC27" w:rsidR="004B6B79" w:rsidRPr="00037F49" w:rsidRDefault="004C40BD" w:rsidP="009E0B1A">
      <w:pPr>
        <w:pStyle w:val="Akapitzlist"/>
        <w:numPr>
          <w:ilvl w:val="0"/>
          <w:numId w:val="18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Dyrektor Szkoły w</w:t>
      </w:r>
      <w:r w:rsidR="004B6B79" w:rsidRPr="00037F49">
        <w:rPr>
          <w:rFonts w:ascii="Times New Roman" w:hAnsi="Times New Roman"/>
        </w:rPr>
        <w:t>yznacz</w:t>
      </w:r>
      <w:r w:rsidRPr="00037F49">
        <w:rPr>
          <w:rFonts w:ascii="Times New Roman" w:hAnsi="Times New Roman"/>
        </w:rPr>
        <w:t>a</w:t>
      </w:r>
      <w:r w:rsidR="004B6B79" w:rsidRPr="00037F49">
        <w:rPr>
          <w:rFonts w:ascii="Times New Roman" w:hAnsi="Times New Roman"/>
        </w:rPr>
        <w:t xml:space="preserve"> osob</w:t>
      </w:r>
      <w:r w:rsidRPr="00037F49">
        <w:rPr>
          <w:rFonts w:ascii="Times New Roman" w:hAnsi="Times New Roman"/>
        </w:rPr>
        <w:t>ę</w:t>
      </w:r>
      <w:r w:rsidR="004B6B79" w:rsidRPr="00037F49">
        <w:rPr>
          <w:rFonts w:ascii="Times New Roman" w:hAnsi="Times New Roman"/>
        </w:rPr>
        <w:t xml:space="preserve"> odpowiedzialn</w:t>
      </w:r>
      <w:r w:rsidRPr="00037F49">
        <w:rPr>
          <w:rFonts w:ascii="Times New Roman" w:hAnsi="Times New Roman"/>
        </w:rPr>
        <w:t>ą</w:t>
      </w:r>
      <w:r w:rsidR="004B6B79" w:rsidRPr="00037F49">
        <w:rPr>
          <w:rFonts w:ascii="Times New Roman" w:hAnsi="Times New Roman"/>
        </w:rPr>
        <w:t xml:space="preserve"> za bezpieczeństwo sieci</w:t>
      </w:r>
      <w:r w:rsidR="009E0B1A" w:rsidRPr="00037F49">
        <w:rPr>
          <w:rFonts w:ascii="Times New Roman" w:hAnsi="Times New Roman"/>
        </w:rPr>
        <w:t>.</w:t>
      </w:r>
    </w:p>
    <w:p w14:paraId="5EF43C2B" w14:textId="1332D22A" w:rsidR="004B6B79" w:rsidRPr="00956BE3" w:rsidRDefault="004B6B79" w:rsidP="009E0B1A">
      <w:pPr>
        <w:pStyle w:val="Akapitzlist"/>
        <w:numPr>
          <w:ilvl w:val="0"/>
          <w:numId w:val="18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956BE3">
        <w:rPr>
          <w:rFonts w:ascii="Times New Roman" w:hAnsi="Times New Roman"/>
        </w:rPr>
        <w:t xml:space="preserve">Do </w:t>
      </w:r>
      <w:r w:rsidR="009E0B1A">
        <w:rPr>
          <w:rFonts w:ascii="Times New Roman" w:hAnsi="Times New Roman"/>
        </w:rPr>
        <w:t>jej</w:t>
      </w:r>
      <w:r w:rsidRPr="00956BE3">
        <w:rPr>
          <w:rFonts w:ascii="Times New Roman" w:hAnsi="Times New Roman"/>
        </w:rPr>
        <w:t xml:space="preserve"> obowiązków należą w szczególności: </w:t>
      </w:r>
    </w:p>
    <w:p w14:paraId="72CFFED3" w14:textId="0B71741C" w:rsidR="004B6B79" w:rsidRPr="009E0B1A" w:rsidRDefault="004B6B79" w:rsidP="009E0B1A">
      <w:pPr>
        <w:pStyle w:val="Akapitzlist"/>
        <w:numPr>
          <w:ilvl w:val="0"/>
          <w:numId w:val="19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9E0B1A">
        <w:rPr>
          <w:rFonts w:ascii="Times New Roman" w:hAnsi="Times New Roman"/>
        </w:rPr>
        <w:t xml:space="preserve">zabezpieczenie sieci internetowej </w:t>
      </w:r>
      <w:r w:rsidR="009E0B1A">
        <w:rPr>
          <w:rFonts w:ascii="Times New Roman" w:hAnsi="Times New Roman"/>
        </w:rPr>
        <w:t>Szkoły</w:t>
      </w:r>
      <w:r w:rsidRPr="009E0B1A">
        <w:rPr>
          <w:rFonts w:ascii="Times New Roman" w:hAnsi="Times New Roman"/>
        </w:rPr>
        <w:t xml:space="preserve"> przed niebezpiecznymi treściami poprzez konfigurację reguł </w:t>
      </w:r>
      <w:r w:rsidR="00E40578">
        <w:rPr>
          <w:rFonts w:ascii="Times New Roman" w:hAnsi="Times New Roman"/>
        </w:rPr>
        <w:t xml:space="preserve">                     </w:t>
      </w:r>
      <w:r w:rsidRPr="009E0B1A">
        <w:rPr>
          <w:rFonts w:ascii="Times New Roman" w:hAnsi="Times New Roman"/>
        </w:rPr>
        <w:t xml:space="preserve">i listy stron dozwolonych; </w:t>
      </w:r>
    </w:p>
    <w:p w14:paraId="507A6DFE" w14:textId="3FD7994B" w:rsidR="004B6B79" w:rsidRPr="009E0B1A" w:rsidRDefault="004B6B79" w:rsidP="009E0B1A">
      <w:pPr>
        <w:pStyle w:val="Akapitzlist"/>
        <w:numPr>
          <w:ilvl w:val="0"/>
          <w:numId w:val="19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9E0B1A">
        <w:rPr>
          <w:rFonts w:ascii="Times New Roman" w:hAnsi="Times New Roman"/>
        </w:rPr>
        <w:t xml:space="preserve">aktualizowanie oprogramowania w miarę potrzeb, jeżeli to możliwe poprzez uruchomienie automatycznych aktualizacji; </w:t>
      </w:r>
    </w:p>
    <w:p w14:paraId="33A5D4E7" w14:textId="77777777" w:rsidR="00B153B1" w:rsidRDefault="004B6B79" w:rsidP="001F397E">
      <w:pPr>
        <w:pStyle w:val="Akapitzlist"/>
        <w:numPr>
          <w:ilvl w:val="0"/>
          <w:numId w:val="19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9E0B1A">
        <w:rPr>
          <w:rFonts w:ascii="Times New Roman" w:hAnsi="Times New Roman"/>
        </w:rPr>
        <w:t>regularne skanowanie urządzeń w poszukiwaniu niedozwolonych treści i</w:t>
      </w:r>
      <w:r w:rsidR="009E0B1A">
        <w:rPr>
          <w:rFonts w:ascii="Times New Roman" w:hAnsi="Times New Roman"/>
        </w:rPr>
        <w:t> </w:t>
      </w:r>
      <w:r w:rsidRPr="009E0B1A">
        <w:rPr>
          <w:rFonts w:ascii="Times New Roman" w:hAnsi="Times New Roman"/>
        </w:rPr>
        <w:t>oprogramowania</w:t>
      </w:r>
    </w:p>
    <w:p w14:paraId="3FDF5C98" w14:textId="72BE3707" w:rsidR="00C718D3" w:rsidRPr="001F397E" w:rsidRDefault="00B153B1" w:rsidP="001F397E">
      <w:pPr>
        <w:pStyle w:val="Akapitzlist"/>
        <w:numPr>
          <w:ilvl w:val="0"/>
          <w:numId w:val="19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Pr="00B153B1">
        <w:rPr>
          <w:rFonts w:ascii="Times New Roman" w:hAnsi="Times New Roman"/>
        </w:rPr>
        <w:t xml:space="preserve"> miarę możliwości osoba odpowiedzialna za </w:t>
      </w:r>
      <w:proofErr w:type="spellStart"/>
      <w:r w:rsidRPr="00B153B1">
        <w:rPr>
          <w:rFonts w:ascii="Times New Roman" w:hAnsi="Times New Roman"/>
        </w:rPr>
        <w:t>internet</w:t>
      </w:r>
      <w:proofErr w:type="spellEnd"/>
      <w:r w:rsidRPr="00B153B1">
        <w:rPr>
          <w:rFonts w:ascii="Times New Roman" w:hAnsi="Times New Roman"/>
        </w:rPr>
        <w:t xml:space="preserve"> przeprowadza z dziećmi cykliczne szkolenia dotyczące bezpiecznego korzystania z </w:t>
      </w:r>
      <w:proofErr w:type="spellStart"/>
      <w:r w:rsidRPr="00B153B1">
        <w:rPr>
          <w:rFonts w:ascii="Times New Roman" w:hAnsi="Times New Roman"/>
        </w:rPr>
        <w:t>internetu</w:t>
      </w:r>
      <w:proofErr w:type="spellEnd"/>
      <w:r w:rsidRPr="00B153B1">
        <w:rPr>
          <w:rFonts w:ascii="Times New Roman" w:hAnsi="Times New Roman"/>
        </w:rPr>
        <w:t>.</w:t>
      </w:r>
      <w:r w:rsidR="004B6B79" w:rsidRPr="009E0B1A">
        <w:rPr>
          <w:rFonts w:ascii="Times New Roman" w:hAnsi="Times New Roman"/>
        </w:rPr>
        <w:t xml:space="preserve">. </w:t>
      </w:r>
    </w:p>
    <w:p w14:paraId="35FEBC74" w14:textId="23A5DCFA" w:rsidR="00C718D3" w:rsidRPr="00C718D3" w:rsidRDefault="00C718D3" w:rsidP="00C718D3">
      <w:pPr>
        <w:spacing w:line="27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</w:t>
      </w:r>
      <w:r w:rsidR="00C640BF">
        <w:rPr>
          <w:rFonts w:ascii="Times New Roman" w:hAnsi="Times New Roman"/>
          <w:b/>
          <w:bCs/>
        </w:rPr>
        <w:t>9</w:t>
      </w:r>
      <w:r>
        <w:rPr>
          <w:rFonts w:ascii="Times New Roman" w:hAnsi="Times New Roman"/>
          <w:b/>
          <w:bCs/>
        </w:rPr>
        <w:t>.</w:t>
      </w:r>
    </w:p>
    <w:p w14:paraId="6F6827CB" w14:textId="36F6F6DC" w:rsidR="00C718D3" w:rsidRPr="00C718D3" w:rsidRDefault="00C718D3" w:rsidP="00C718D3">
      <w:pPr>
        <w:pStyle w:val="Akapitzlist"/>
        <w:numPr>
          <w:ilvl w:val="0"/>
          <w:numId w:val="22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718D3">
        <w:rPr>
          <w:rFonts w:ascii="Times New Roman" w:hAnsi="Times New Roman"/>
        </w:rPr>
        <w:t xml:space="preserve">Osoba odpowiedzialna za Internet </w:t>
      </w:r>
      <w:r w:rsidR="00B153B1">
        <w:rPr>
          <w:rFonts w:ascii="Times New Roman" w:hAnsi="Times New Roman"/>
        </w:rPr>
        <w:t xml:space="preserve">podejmuje działania mające na celu zabezpieczenie </w:t>
      </w:r>
      <w:r w:rsidRPr="00C718D3">
        <w:rPr>
          <w:rFonts w:ascii="Times New Roman" w:hAnsi="Times New Roman"/>
        </w:rPr>
        <w:t>sie</w:t>
      </w:r>
      <w:r w:rsidR="00B153B1">
        <w:rPr>
          <w:rFonts w:ascii="Times New Roman" w:hAnsi="Times New Roman"/>
        </w:rPr>
        <w:t>ci</w:t>
      </w:r>
      <w:r w:rsidRPr="00C718D3">
        <w:rPr>
          <w:rFonts w:ascii="Times New Roman" w:hAnsi="Times New Roman"/>
        </w:rPr>
        <w:t xml:space="preserve"> internetow</w:t>
      </w:r>
      <w:r w:rsidR="00B153B1">
        <w:rPr>
          <w:rFonts w:ascii="Times New Roman" w:hAnsi="Times New Roman"/>
        </w:rPr>
        <w:t>ej</w:t>
      </w:r>
      <w:r w:rsidRPr="00C718D3">
        <w:rPr>
          <w:rFonts w:ascii="Times New Roman" w:hAnsi="Times New Roman"/>
        </w:rPr>
        <w:t xml:space="preserve"> Szkoły przed niebezpiecznymi treściami, instalując i aktualizując odpowiednie, nowoczesne oprogramowanie.</w:t>
      </w:r>
    </w:p>
    <w:p w14:paraId="6F5F78F3" w14:textId="5F597F5C" w:rsidR="00C718D3" w:rsidRPr="00037F49" w:rsidRDefault="00C718D3" w:rsidP="00C718D3">
      <w:pPr>
        <w:pStyle w:val="Akapitzlist"/>
        <w:numPr>
          <w:ilvl w:val="0"/>
          <w:numId w:val="22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718D3">
        <w:rPr>
          <w:rFonts w:ascii="Times New Roman" w:hAnsi="Times New Roman"/>
        </w:rPr>
        <w:t xml:space="preserve">Wymienione w pkt. 1 niniejszego paragrafu oprogramowanie jest aktualizowane przez wyznaczonego pracownika w miarę potrzeb, przynajmniej </w:t>
      </w:r>
      <w:r w:rsidRPr="00037F49">
        <w:rPr>
          <w:rFonts w:ascii="Times New Roman" w:hAnsi="Times New Roman"/>
        </w:rPr>
        <w:t xml:space="preserve">raz </w:t>
      </w:r>
      <w:r w:rsidR="00893DBA" w:rsidRPr="00037F49">
        <w:rPr>
          <w:rFonts w:ascii="Times New Roman" w:hAnsi="Times New Roman"/>
        </w:rPr>
        <w:t>na dwa miesiące.</w:t>
      </w:r>
    </w:p>
    <w:p w14:paraId="7EC1692E" w14:textId="4DD46CE1" w:rsidR="00C718D3" w:rsidRPr="00C718D3" w:rsidRDefault="00C718D3" w:rsidP="00C718D3">
      <w:pPr>
        <w:pStyle w:val="Akapitzlist"/>
        <w:numPr>
          <w:ilvl w:val="0"/>
          <w:numId w:val="22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718D3">
        <w:rPr>
          <w:rFonts w:ascii="Times New Roman" w:hAnsi="Times New Roman"/>
        </w:rPr>
        <w:lastRenderedPageBreak/>
        <w:t>Wyznaczony pracownik Szkoły przynajmniej raz w miesiącu sprawdza, czy na</w:t>
      </w:r>
      <w:r w:rsidR="00142534">
        <w:rPr>
          <w:rFonts w:ascii="Times New Roman" w:hAnsi="Times New Roman"/>
        </w:rPr>
        <w:t> </w:t>
      </w:r>
      <w:r w:rsidRPr="00C718D3">
        <w:rPr>
          <w:rFonts w:ascii="Times New Roman" w:hAnsi="Times New Roman"/>
        </w:rPr>
        <w:t>komputerach ze swobodnym dostępem, podłączonych do Internetu nie znajdują się niebezpieczne treści.</w:t>
      </w:r>
    </w:p>
    <w:p w14:paraId="70FFD77A" w14:textId="12F85D67" w:rsidR="00C718D3" w:rsidRPr="00C718D3" w:rsidRDefault="00C718D3" w:rsidP="00C718D3">
      <w:pPr>
        <w:pStyle w:val="Akapitzlist"/>
        <w:numPr>
          <w:ilvl w:val="0"/>
          <w:numId w:val="22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718D3">
        <w:rPr>
          <w:rFonts w:ascii="Times New Roman" w:hAnsi="Times New Roman"/>
        </w:rPr>
        <w:t>W przypadku znalezienia niebezpiecznych treści, wyznaczony pracownik stara się ustalić, kto korzystał z</w:t>
      </w:r>
      <w:r w:rsidR="001F397E">
        <w:rPr>
          <w:rFonts w:ascii="Times New Roman" w:hAnsi="Times New Roman"/>
        </w:rPr>
        <w:t> </w:t>
      </w:r>
      <w:r w:rsidRPr="00C718D3">
        <w:rPr>
          <w:rFonts w:ascii="Times New Roman" w:hAnsi="Times New Roman"/>
        </w:rPr>
        <w:t>komputera w czasie ich wprowadzenia.</w:t>
      </w:r>
    </w:p>
    <w:p w14:paraId="0481EE31" w14:textId="004B5351" w:rsidR="00C718D3" w:rsidRPr="00C718D3" w:rsidRDefault="00C718D3" w:rsidP="00C718D3">
      <w:pPr>
        <w:pStyle w:val="Akapitzlist"/>
        <w:numPr>
          <w:ilvl w:val="0"/>
          <w:numId w:val="22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718D3">
        <w:rPr>
          <w:rFonts w:ascii="Times New Roman" w:hAnsi="Times New Roman"/>
        </w:rPr>
        <w:t xml:space="preserve">Informację o </w:t>
      </w:r>
      <w:r w:rsidR="00893DBA">
        <w:rPr>
          <w:rFonts w:ascii="Times New Roman" w:hAnsi="Times New Roman"/>
        </w:rPr>
        <w:t>uczniu</w:t>
      </w:r>
      <w:r w:rsidRPr="00C718D3">
        <w:rPr>
          <w:rFonts w:ascii="Times New Roman" w:hAnsi="Times New Roman"/>
        </w:rPr>
        <w:t>, któr</w:t>
      </w:r>
      <w:r w:rsidR="00CA4FD9">
        <w:rPr>
          <w:rFonts w:ascii="Times New Roman" w:hAnsi="Times New Roman"/>
        </w:rPr>
        <w:t>y</w:t>
      </w:r>
      <w:r w:rsidRPr="00C718D3">
        <w:rPr>
          <w:rFonts w:ascii="Times New Roman" w:hAnsi="Times New Roman"/>
        </w:rPr>
        <w:t xml:space="preserve"> korzystał z komputera w czasie wprowadzenia niebezpiecznych treści, wyznaczony pracownik przekazuje dyrektorowi, który aranżuje dla dziecka rozmowę z psychologiem lub pedagogiem.</w:t>
      </w:r>
    </w:p>
    <w:p w14:paraId="567C0751" w14:textId="2B4C8BF2" w:rsidR="00C718D3" w:rsidRPr="00C718D3" w:rsidRDefault="00C718D3" w:rsidP="00C718D3">
      <w:pPr>
        <w:pStyle w:val="Akapitzlist"/>
        <w:numPr>
          <w:ilvl w:val="0"/>
          <w:numId w:val="22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718D3">
        <w:rPr>
          <w:rFonts w:ascii="Times New Roman" w:hAnsi="Times New Roman"/>
        </w:rPr>
        <w:t xml:space="preserve">Pedagog/psycholog przeprowadza z </w:t>
      </w:r>
      <w:r w:rsidR="00893DBA">
        <w:rPr>
          <w:rFonts w:ascii="Times New Roman" w:hAnsi="Times New Roman"/>
        </w:rPr>
        <w:t>uczniem</w:t>
      </w:r>
      <w:r w:rsidRPr="00C718D3">
        <w:rPr>
          <w:rFonts w:ascii="Times New Roman" w:hAnsi="Times New Roman"/>
        </w:rPr>
        <w:t>, o którym mowa w punktach poprzedzających, rozmowę na</w:t>
      </w:r>
      <w:r w:rsidR="00893DBA">
        <w:rPr>
          <w:rFonts w:ascii="Times New Roman" w:hAnsi="Times New Roman"/>
        </w:rPr>
        <w:t> </w:t>
      </w:r>
      <w:r w:rsidRPr="00C718D3">
        <w:rPr>
          <w:rFonts w:ascii="Times New Roman" w:hAnsi="Times New Roman"/>
        </w:rPr>
        <w:t>temat bezpieczeństwa w Internecie.</w:t>
      </w:r>
    </w:p>
    <w:p w14:paraId="4DAADBD8" w14:textId="08F7A2A6" w:rsidR="009E0B1A" w:rsidRDefault="00C718D3" w:rsidP="00C718D3">
      <w:pPr>
        <w:pStyle w:val="Akapitzlist"/>
        <w:numPr>
          <w:ilvl w:val="0"/>
          <w:numId w:val="22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718D3">
        <w:rPr>
          <w:rFonts w:ascii="Times New Roman" w:hAnsi="Times New Roman"/>
        </w:rPr>
        <w:t xml:space="preserve">Jeżeli w wyniku przeprowadzonej rozmowy pedagog/psycholog uzyska informację, że </w:t>
      </w:r>
      <w:r w:rsidR="00893DBA">
        <w:rPr>
          <w:rFonts w:ascii="Times New Roman" w:hAnsi="Times New Roman"/>
        </w:rPr>
        <w:t xml:space="preserve">uczeń </w:t>
      </w:r>
      <w:r w:rsidRPr="00C718D3">
        <w:rPr>
          <w:rFonts w:ascii="Times New Roman" w:hAnsi="Times New Roman"/>
        </w:rPr>
        <w:t>jest krzywdzon</w:t>
      </w:r>
      <w:r w:rsidR="00893DBA">
        <w:rPr>
          <w:rFonts w:ascii="Times New Roman" w:hAnsi="Times New Roman"/>
        </w:rPr>
        <w:t>y</w:t>
      </w:r>
      <w:r w:rsidRPr="00C718D3">
        <w:rPr>
          <w:rFonts w:ascii="Times New Roman" w:hAnsi="Times New Roman"/>
        </w:rPr>
        <w:t>, podejmuje działania opisane w rozdziale V niniejszej Polityki.</w:t>
      </w:r>
    </w:p>
    <w:p w14:paraId="2F82258C" w14:textId="77777777" w:rsidR="00D81C8A" w:rsidRDefault="00D81C8A" w:rsidP="00D81C8A">
      <w:pPr>
        <w:spacing w:line="270" w:lineRule="atLeast"/>
        <w:jc w:val="both"/>
        <w:rPr>
          <w:rFonts w:ascii="Times New Roman" w:hAnsi="Times New Roman"/>
        </w:rPr>
      </w:pPr>
    </w:p>
    <w:p w14:paraId="1FE2F680" w14:textId="1C8D3FCE" w:rsidR="00D81C8A" w:rsidRDefault="00D81C8A" w:rsidP="001F397E">
      <w:pPr>
        <w:spacing w:line="270" w:lineRule="atLeast"/>
        <w:jc w:val="center"/>
        <w:rPr>
          <w:rFonts w:ascii="Times New Roman" w:hAnsi="Times New Roman"/>
          <w:b/>
          <w:bCs/>
        </w:rPr>
      </w:pPr>
      <w:r w:rsidRPr="00D81C8A">
        <w:rPr>
          <w:rFonts w:ascii="Times New Roman" w:hAnsi="Times New Roman"/>
          <w:b/>
          <w:bCs/>
        </w:rPr>
        <w:t>Rozdział VIII</w:t>
      </w:r>
    </w:p>
    <w:p w14:paraId="694F1141" w14:textId="77777777" w:rsidR="00CA4FD9" w:rsidRPr="001F397E" w:rsidRDefault="00CA4FD9" w:rsidP="001F397E">
      <w:pPr>
        <w:spacing w:line="270" w:lineRule="atLeast"/>
        <w:jc w:val="center"/>
        <w:rPr>
          <w:rFonts w:ascii="Times New Roman" w:hAnsi="Times New Roman"/>
          <w:b/>
          <w:bCs/>
        </w:rPr>
      </w:pPr>
    </w:p>
    <w:p w14:paraId="593C8F19" w14:textId="463C7F86" w:rsidR="00D81C8A" w:rsidRDefault="00D81C8A" w:rsidP="00D81C8A">
      <w:pPr>
        <w:spacing w:line="270" w:lineRule="atLeast"/>
        <w:rPr>
          <w:rFonts w:ascii="Times New Roman" w:hAnsi="Times New Roman"/>
          <w:b/>
          <w:bCs/>
        </w:rPr>
      </w:pPr>
      <w:r w:rsidRPr="00D81C8A">
        <w:rPr>
          <w:rFonts w:ascii="Times New Roman" w:hAnsi="Times New Roman"/>
          <w:b/>
          <w:bCs/>
        </w:rPr>
        <w:t>Monitoring stosowania P</w:t>
      </w:r>
      <w:r w:rsidR="00CA4FD9">
        <w:rPr>
          <w:rFonts w:ascii="Times New Roman" w:hAnsi="Times New Roman"/>
          <w:b/>
          <w:bCs/>
        </w:rPr>
        <w:t xml:space="preserve">olityki </w:t>
      </w:r>
      <w:r w:rsidRPr="00D81C8A">
        <w:rPr>
          <w:rFonts w:ascii="Times New Roman" w:hAnsi="Times New Roman"/>
          <w:b/>
          <w:bCs/>
        </w:rPr>
        <w:t>O</w:t>
      </w:r>
      <w:r w:rsidR="00CA4FD9">
        <w:rPr>
          <w:rFonts w:ascii="Times New Roman" w:hAnsi="Times New Roman"/>
          <w:b/>
          <w:bCs/>
        </w:rPr>
        <w:t xml:space="preserve">chrony </w:t>
      </w:r>
      <w:r w:rsidRPr="00D81C8A">
        <w:rPr>
          <w:rFonts w:ascii="Times New Roman" w:hAnsi="Times New Roman"/>
          <w:b/>
          <w:bCs/>
        </w:rPr>
        <w:t>M</w:t>
      </w:r>
      <w:r w:rsidR="00CA4FD9">
        <w:rPr>
          <w:rFonts w:ascii="Times New Roman" w:hAnsi="Times New Roman"/>
          <w:b/>
          <w:bCs/>
        </w:rPr>
        <w:t>ałoletnich</w:t>
      </w:r>
    </w:p>
    <w:p w14:paraId="022E640F" w14:textId="77777777" w:rsidR="00D81C8A" w:rsidRDefault="00D81C8A" w:rsidP="00D81C8A">
      <w:pPr>
        <w:spacing w:line="270" w:lineRule="atLeast"/>
        <w:rPr>
          <w:rFonts w:ascii="Times New Roman" w:hAnsi="Times New Roman"/>
          <w:b/>
          <w:bCs/>
        </w:rPr>
      </w:pPr>
    </w:p>
    <w:p w14:paraId="39B3C4CF" w14:textId="3D57697F" w:rsidR="00D81C8A" w:rsidRDefault="00D81C8A" w:rsidP="00D81C8A">
      <w:pPr>
        <w:spacing w:line="27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  <w:r w:rsidR="00C640BF">
        <w:rPr>
          <w:rFonts w:ascii="Times New Roman" w:hAnsi="Times New Roman"/>
          <w:b/>
          <w:bCs/>
        </w:rPr>
        <w:t>0</w:t>
      </w:r>
      <w:r>
        <w:rPr>
          <w:rFonts w:ascii="Times New Roman" w:hAnsi="Times New Roman"/>
          <w:b/>
          <w:bCs/>
        </w:rPr>
        <w:t>.</w:t>
      </w:r>
    </w:p>
    <w:p w14:paraId="527A31D3" w14:textId="6D3DA81D" w:rsidR="00DF4C71" w:rsidRPr="00C904C6" w:rsidRDefault="00C904C6" w:rsidP="00C904C6">
      <w:pPr>
        <w:pStyle w:val="Akapitzlist"/>
        <w:numPr>
          <w:ilvl w:val="0"/>
          <w:numId w:val="23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Szkoły</w:t>
      </w:r>
      <w:r w:rsidR="00DF4C71" w:rsidRPr="00C904C6">
        <w:rPr>
          <w:rFonts w:ascii="Times New Roman" w:hAnsi="Times New Roman"/>
        </w:rPr>
        <w:t xml:space="preserve"> wyznacza </w:t>
      </w:r>
      <w:r w:rsidR="00CA4FD9">
        <w:rPr>
          <w:rFonts w:ascii="Times New Roman" w:hAnsi="Times New Roman"/>
        </w:rPr>
        <w:t>osobę pełniącą funkcję</w:t>
      </w:r>
      <w:r w:rsidR="00CD17BB" w:rsidRPr="001F397E">
        <w:rPr>
          <w:rFonts w:ascii="Times New Roman" w:hAnsi="Times New Roman"/>
        </w:rPr>
        <w:t xml:space="preserve"> Koordynatora ds. </w:t>
      </w:r>
      <w:r w:rsidR="00CA4FD9">
        <w:rPr>
          <w:rFonts w:ascii="Times New Roman" w:hAnsi="Times New Roman"/>
        </w:rPr>
        <w:t>Polityki</w:t>
      </w:r>
      <w:r w:rsidR="00CD17BB" w:rsidRPr="001F397E">
        <w:rPr>
          <w:rFonts w:ascii="Times New Roman" w:hAnsi="Times New Roman"/>
        </w:rPr>
        <w:t xml:space="preserve"> Ochrony Małoletnich</w:t>
      </w:r>
      <w:r w:rsidR="004C40BD">
        <w:rPr>
          <w:rFonts w:ascii="Times New Roman" w:hAnsi="Times New Roman"/>
        </w:rPr>
        <w:t>.</w:t>
      </w:r>
    </w:p>
    <w:p w14:paraId="17FB7030" w14:textId="0A21C6B6" w:rsidR="00DF4C71" w:rsidRPr="00C904C6" w:rsidRDefault="00DF4C71" w:rsidP="00C904C6">
      <w:pPr>
        <w:pStyle w:val="Akapitzlist"/>
        <w:numPr>
          <w:ilvl w:val="0"/>
          <w:numId w:val="23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904C6">
        <w:rPr>
          <w:rFonts w:ascii="Times New Roman" w:hAnsi="Times New Roman"/>
        </w:rPr>
        <w:t xml:space="preserve">Osoba, o której mowa w </w:t>
      </w:r>
      <w:r w:rsidR="00C904C6" w:rsidRPr="00C904C6">
        <w:rPr>
          <w:rFonts w:ascii="Times New Roman" w:hAnsi="Times New Roman"/>
        </w:rPr>
        <w:t>punkcie</w:t>
      </w:r>
      <w:r w:rsidRPr="00C904C6">
        <w:rPr>
          <w:rFonts w:ascii="Times New Roman" w:hAnsi="Times New Roman"/>
        </w:rPr>
        <w:t xml:space="preserve"> poprzedzającym, jest odpowiedzialna za monitorowanie realizacji Polityki, za reagowanie na sygnały naruszenia Polityki i prowadzenie rejestru zgłoszeń oraz za</w:t>
      </w:r>
      <w:r w:rsidR="001F397E">
        <w:rPr>
          <w:rFonts w:ascii="Times New Roman" w:hAnsi="Times New Roman"/>
        </w:rPr>
        <w:t> </w:t>
      </w:r>
      <w:r w:rsidRPr="00C904C6">
        <w:rPr>
          <w:rFonts w:ascii="Times New Roman" w:hAnsi="Times New Roman"/>
        </w:rPr>
        <w:t xml:space="preserve">proponowanie zmian </w:t>
      </w:r>
      <w:r w:rsidR="00C17A1F">
        <w:rPr>
          <w:rFonts w:ascii="Times New Roman" w:hAnsi="Times New Roman"/>
        </w:rPr>
        <w:t xml:space="preserve">               </w:t>
      </w:r>
      <w:r w:rsidRPr="00C904C6">
        <w:rPr>
          <w:rFonts w:ascii="Times New Roman" w:hAnsi="Times New Roman"/>
        </w:rPr>
        <w:t>w Polityce.</w:t>
      </w:r>
    </w:p>
    <w:p w14:paraId="7E33DED5" w14:textId="5AAD939A" w:rsidR="00DF4C71" w:rsidRPr="00C904C6" w:rsidRDefault="00DF4C71" w:rsidP="00C904C6">
      <w:pPr>
        <w:pStyle w:val="Akapitzlist"/>
        <w:numPr>
          <w:ilvl w:val="0"/>
          <w:numId w:val="23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904C6">
        <w:rPr>
          <w:rFonts w:ascii="Times New Roman" w:hAnsi="Times New Roman"/>
        </w:rPr>
        <w:t xml:space="preserve">Osoba, o której mowa w pkt. 1 niniejszego paragrafu, przeprowadza wśród pracowników placówki, raz na 12 miesięcy, ankietę monitorującą poziom realizacji Polityki. Wzór ankiety stanowi </w:t>
      </w:r>
      <w:r w:rsidRPr="001F397E">
        <w:rPr>
          <w:rFonts w:ascii="Times New Roman" w:hAnsi="Times New Roman"/>
          <w:u w:val="single"/>
        </w:rPr>
        <w:t xml:space="preserve">Załącznik </w:t>
      </w:r>
      <w:r w:rsidR="00893DBA">
        <w:rPr>
          <w:rFonts w:ascii="Times New Roman" w:hAnsi="Times New Roman"/>
          <w:u w:val="single"/>
        </w:rPr>
        <w:t xml:space="preserve"> 7 </w:t>
      </w:r>
      <w:r w:rsidRPr="00C904C6">
        <w:rPr>
          <w:rFonts w:ascii="Times New Roman" w:hAnsi="Times New Roman"/>
        </w:rPr>
        <w:t>do</w:t>
      </w:r>
      <w:r w:rsidR="001F397E">
        <w:rPr>
          <w:rFonts w:ascii="Times New Roman" w:hAnsi="Times New Roman"/>
        </w:rPr>
        <w:t> </w:t>
      </w:r>
      <w:r w:rsidRPr="00C904C6">
        <w:rPr>
          <w:rFonts w:ascii="Times New Roman" w:hAnsi="Times New Roman"/>
        </w:rPr>
        <w:t>niniejszej Polityki.</w:t>
      </w:r>
    </w:p>
    <w:p w14:paraId="31587C16" w14:textId="3D6FB7C2" w:rsidR="00DF4C71" w:rsidRPr="00C904C6" w:rsidRDefault="00DF4C71" w:rsidP="00C904C6">
      <w:pPr>
        <w:pStyle w:val="Akapitzlist"/>
        <w:numPr>
          <w:ilvl w:val="0"/>
          <w:numId w:val="23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904C6">
        <w:rPr>
          <w:rFonts w:ascii="Times New Roman" w:hAnsi="Times New Roman"/>
        </w:rPr>
        <w:t xml:space="preserve">W ankiecie pracownicy </w:t>
      </w:r>
      <w:r w:rsidR="00C904C6">
        <w:rPr>
          <w:rFonts w:ascii="Times New Roman" w:hAnsi="Times New Roman"/>
        </w:rPr>
        <w:t>Szkoły</w:t>
      </w:r>
      <w:r w:rsidRPr="00C904C6">
        <w:rPr>
          <w:rFonts w:ascii="Times New Roman" w:hAnsi="Times New Roman"/>
        </w:rPr>
        <w:t xml:space="preserve"> mogą proponować zmiany Polityki oraz wskazywać naruszenia Polityki </w:t>
      </w:r>
      <w:r w:rsidR="00C17A1F">
        <w:rPr>
          <w:rFonts w:ascii="Times New Roman" w:hAnsi="Times New Roman"/>
        </w:rPr>
        <w:t xml:space="preserve">                      </w:t>
      </w:r>
      <w:r w:rsidRPr="00C904C6">
        <w:rPr>
          <w:rFonts w:ascii="Times New Roman" w:hAnsi="Times New Roman"/>
        </w:rPr>
        <w:t xml:space="preserve">w </w:t>
      </w:r>
      <w:r w:rsidR="00C904C6">
        <w:rPr>
          <w:rFonts w:ascii="Times New Roman" w:hAnsi="Times New Roman"/>
        </w:rPr>
        <w:t>Szkole</w:t>
      </w:r>
      <w:r w:rsidRPr="00C904C6">
        <w:rPr>
          <w:rFonts w:ascii="Times New Roman" w:hAnsi="Times New Roman"/>
        </w:rPr>
        <w:t xml:space="preserve">. </w:t>
      </w:r>
    </w:p>
    <w:p w14:paraId="17E06A63" w14:textId="5D8C5E06" w:rsidR="00DF4C71" w:rsidRPr="00C904C6" w:rsidRDefault="00DF4C71" w:rsidP="00C904C6">
      <w:pPr>
        <w:pStyle w:val="Akapitzlist"/>
        <w:numPr>
          <w:ilvl w:val="0"/>
          <w:numId w:val="23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C904C6">
        <w:rPr>
          <w:rFonts w:ascii="Times New Roman" w:hAnsi="Times New Roman"/>
        </w:rPr>
        <w:t xml:space="preserve">Osoba, o której mowa w pkt. 1 niniejszego paragrafu, dokonuje opracowania wypełnionych przez pracowników </w:t>
      </w:r>
      <w:r w:rsidR="00C904C6">
        <w:rPr>
          <w:rFonts w:ascii="Times New Roman" w:hAnsi="Times New Roman"/>
        </w:rPr>
        <w:t xml:space="preserve">Szkoły </w:t>
      </w:r>
      <w:r w:rsidRPr="00C904C6">
        <w:rPr>
          <w:rFonts w:ascii="Times New Roman" w:hAnsi="Times New Roman"/>
        </w:rPr>
        <w:t>ankiet oraz sporządza na tej podstawie raport z monitoringu, który następnie przekazuje dyrektorowi Szkoły.</w:t>
      </w:r>
    </w:p>
    <w:p w14:paraId="19F73ADA" w14:textId="3A1D19A5" w:rsidR="00DF4C71" w:rsidRPr="001F397E" w:rsidRDefault="00DF4C71" w:rsidP="00C904C6">
      <w:pPr>
        <w:pStyle w:val="Akapitzlist"/>
        <w:numPr>
          <w:ilvl w:val="0"/>
          <w:numId w:val="23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1F397E">
        <w:rPr>
          <w:rFonts w:ascii="Times New Roman" w:hAnsi="Times New Roman"/>
        </w:rPr>
        <w:t xml:space="preserve">Dyrektor Szkoły wprowadza do Polityki niezbędne zmiany i ogłasza pracownikom </w:t>
      </w:r>
      <w:r w:rsidR="00C904C6" w:rsidRPr="001F397E">
        <w:rPr>
          <w:rFonts w:ascii="Times New Roman" w:hAnsi="Times New Roman"/>
        </w:rPr>
        <w:t>Szkoły</w:t>
      </w:r>
      <w:r w:rsidRPr="001F397E">
        <w:rPr>
          <w:rFonts w:ascii="Times New Roman" w:hAnsi="Times New Roman"/>
        </w:rPr>
        <w:t xml:space="preserve">, </w:t>
      </w:r>
      <w:r w:rsidR="008B51A3" w:rsidRPr="00037F49">
        <w:rPr>
          <w:rFonts w:ascii="Times New Roman" w:hAnsi="Times New Roman"/>
        </w:rPr>
        <w:t>uczniom</w:t>
      </w:r>
      <w:r w:rsidRPr="00037F49">
        <w:rPr>
          <w:rFonts w:ascii="Times New Roman" w:hAnsi="Times New Roman"/>
        </w:rPr>
        <w:t xml:space="preserve"> i ich </w:t>
      </w:r>
      <w:r w:rsidR="00893DBA">
        <w:rPr>
          <w:rFonts w:ascii="Times New Roman" w:hAnsi="Times New Roman"/>
        </w:rPr>
        <w:t>rodzicom/</w:t>
      </w:r>
      <w:r w:rsidRPr="001F397E">
        <w:rPr>
          <w:rFonts w:ascii="Times New Roman" w:hAnsi="Times New Roman"/>
        </w:rPr>
        <w:t xml:space="preserve">opiekunom </w:t>
      </w:r>
      <w:r w:rsidR="00893DBA">
        <w:rPr>
          <w:rFonts w:ascii="Times New Roman" w:hAnsi="Times New Roman"/>
        </w:rPr>
        <w:t xml:space="preserve">prawnym </w:t>
      </w:r>
      <w:r w:rsidRPr="001F397E">
        <w:rPr>
          <w:rFonts w:ascii="Times New Roman" w:hAnsi="Times New Roman"/>
        </w:rPr>
        <w:t>nowe brzmienie Polityki</w:t>
      </w:r>
      <w:r w:rsidR="00C904C6" w:rsidRPr="001F397E">
        <w:rPr>
          <w:rFonts w:ascii="Times New Roman" w:hAnsi="Times New Roman"/>
        </w:rPr>
        <w:t>.</w:t>
      </w:r>
    </w:p>
    <w:p w14:paraId="6DA8A085" w14:textId="77777777" w:rsidR="001F397E" w:rsidRDefault="001F397E" w:rsidP="001F397E">
      <w:pPr>
        <w:spacing w:line="270" w:lineRule="atLeast"/>
        <w:rPr>
          <w:rFonts w:ascii="Times New Roman" w:hAnsi="Times New Roman"/>
          <w:b/>
          <w:bCs/>
        </w:rPr>
      </w:pPr>
    </w:p>
    <w:p w14:paraId="1749F523" w14:textId="09AA8478" w:rsidR="001F397E" w:rsidRDefault="001F397E" w:rsidP="001F397E">
      <w:pPr>
        <w:spacing w:line="27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IX</w:t>
      </w:r>
    </w:p>
    <w:p w14:paraId="35DB5B5B" w14:textId="77777777" w:rsidR="001F397E" w:rsidRDefault="001F397E" w:rsidP="001F397E">
      <w:pPr>
        <w:spacing w:line="270" w:lineRule="atLeast"/>
        <w:jc w:val="both"/>
        <w:rPr>
          <w:rFonts w:ascii="Times New Roman" w:hAnsi="Times New Roman"/>
          <w:b/>
          <w:bCs/>
        </w:rPr>
      </w:pPr>
    </w:p>
    <w:p w14:paraId="02F6045A" w14:textId="64FE58B4" w:rsidR="001F397E" w:rsidRDefault="001F397E" w:rsidP="001F397E">
      <w:pPr>
        <w:spacing w:line="270" w:lineRule="atLeast"/>
        <w:jc w:val="both"/>
        <w:rPr>
          <w:rFonts w:ascii="Times New Roman" w:hAnsi="Times New Roman"/>
          <w:b/>
          <w:bCs/>
        </w:rPr>
      </w:pPr>
      <w:r w:rsidRPr="001F397E">
        <w:rPr>
          <w:rFonts w:ascii="Times New Roman" w:hAnsi="Times New Roman"/>
          <w:b/>
          <w:bCs/>
        </w:rPr>
        <w:t xml:space="preserve">Kompetencje Koordynatora ds. </w:t>
      </w:r>
      <w:r w:rsidR="00CA4FD9">
        <w:rPr>
          <w:rFonts w:ascii="Times New Roman" w:hAnsi="Times New Roman"/>
          <w:b/>
          <w:bCs/>
        </w:rPr>
        <w:t>Polityki</w:t>
      </w:r>
      <w:r w:rsidRPr="001F397E">
        <w:rPr>
          <w:rFonts w:ascii="Times New Roman" w:hAnsi="Times New Roman"/>
          <w:b/>
          <w:bCs/>
        </w:rPr>
        <w:t xml:space="preserve"> Ochrony Małoletnich</w:t>
      </w:r>
    </w:p>
    <w:p w14:paraId="4EB4CFB9" w14:textId="77777777" w:rsidR="001F397E" w:rsidRDefault="001F397E" w:rsidP="001F397E">
      <w:pPr>
        <w:spacing w:line="270" w:lineRule="atLeast"/>
        <w:jc w:val="both"/>
        <w:rPr>
          <w:rFonts w:ascii="Times New Roman" w:hAnsi="Times New Roman"/>
          <w:b/>
          <w:bCs/>
        </w:rPr>
      </w:pPr>
    </w:p>
    <w:p w14:paraId="3A63BFC3" w14:textId="1A024087" w:rsidR="001F397E" w:rsidRPr="001F397E" w:rsidRDefault="001F397E" w:rsidP="001F397E">
      <w:pPr>
        <w:spacing w:line="27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11.</w:t>
      </w:r>
    </w:p>
    <w:p w14:paraId="4EA13F64" w14:textId="6C88F02E" w:rsidR="001F397E" w:rsidRPr="001F397E" w:rsidRDefault="001F397E" w:rsidP="001F397E">
      <w:pPr>
        <w:pStyle w:val="Akapitzlist"/>
        <w:numPr>
          <w:ilvl w:val="0"/>
          <w:numId w:val="24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1F397E">
        <w:rPr>
          <w:rFonts w:ascii="Times New Roman" w:hAnsi="Times New Roman"/>
        </w:rPr>
        <w:t xml:space="preserve">Koordynator ds. </w:t>
      </w:r>
      <w:r w:rsidR="00CA4FD9">
        <w:rPr>
          <w:rFonts w:ascii="Times New Roman" w:hAnsi="Times New Roman"/>
        </w:rPr>
        <w:t>Polityki</w:t>
      </w:r>
      <w:r w:rsidRPr="001F397E">
        <w:rPr>
          <w:rFonts w:ascii="Times New Roman" w:hAnsi="Times New Roman"/>
        </w:rPr>
        <w:t xml:space="preserve"> Ochrony Małoletnich </w:t>
      </w:r>
      <w:r w:rsidR="00CD17BB">
        <w:rPr>
          <w:rFonts w:ascii="Times New Roman" w:hAnsi="Times New Roman"/>
        </w:rPr>
        <w:t xml:space="preserve">jest </w:t>
      </w:r>
      <w:r w:rsidRPr="001F397E">
        <w:rPr>
          <w:rFonts w:ascii="Times New Roman" w:hAnsi="Times New Roman"/>
        </w:rPr>
        <w:t>odpowiedzialn</w:t>
      </w:r>
      <w:r w:rsidR="00CD17BB">
        <w:rPr>
          <w:rFonts w:ascii="Times New Roman" w:hAnsi="Times New Roman"/>
        </w:rPr>
        <w:t>y</w:t>
      </w:r>
      <w:r w:rsidRPr="001F397E">
        <w:rPr>
          <w:rFonts w:ascii="Times New Roman" w:hAnsi="Times New Roman"/>
        </w:rPr>
        <w:t xml:space="preserve"> za: </w:t>
      </w:r>
    </w:p>
    <w:p w14:paraId="5FE62EB9" w14:textId="308A2FC0" w:rsidR="001F397E" w:rsidRPr="00CD17BB" w:rsidRDefault="001F397E" w:rsidP="00CD17BB">
      <w:pPr>
        <w:pStyle w:val="Akapitzlist"/>
        <w:numPr>
          <w:ilvl w:val="0"/>
          <w:numId w:val="25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CD17BB">
        <w:rPr>
          <w:rFonts w:ascii="Times New Roman" w:hAnsi="Times New Roman"/>
        </w:rPr>
        <w:t xml:space="preserve">monitorowanie realizacji i przestrzegania </w:t>
      </w:r>
      <w:r w:rsidR="00CD17BB">
        <w:rPr>
          <w:rFonts w:ascii="Times New Roman" w:hAnsi="Times New Roman"/>
        </w:rPr>
        <w:t>P</w:t>
      </w:r>
      <w:r w:rsidRPr="00CD17BB">
        <w:rPr>
          <w:rFonts w:ascii="Times New Roman" w:hAnsi="Times New Roman"/>
        </w:rPr>
        <w:t>OM;</w:t>
      </w:r>
    </w:p>
    <w:p w14:paraId="0C87A073" w14:textId="54AFEED6" w:rsidR="001F397E" w:rsidRPr="00037F49" w:rsidRDefault="001F397E" w:rsidP="00CD17BB">
      <w:pPr>
        <w:pStyle w:val="Akapitzlist"/>
        <w:numPr>
          <w:ilvl w:val="0"/>
          <w:numId w:val="25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 xml:space="preserve">reagowanie na sygnały naruszenia </w:t>
      </w:r>
      <w:r w:rsidR="00CD17BB" w:rsidRPr="00037F49">
        <w:rPr>
          <w:rFonts w:ascii="Times New Roman" w:hAnsi="Times New Roman"/>
        </w:rPr>
        <w:t>P</w:t>
      </w:r>
      <w:r w:rsidRPr="00037F49">
        <w:rPr>
          <w:rFonts w:ascii="Times New Roman" w:hAnsi="Times New Roman"/>
        </w:rPr>
        <w:t xml:space="preserve">OM; </w:t>
      </w:r>
    </w:p>
    <w:p w14:paraId="3D214CE4" w14:textId="564A5FEA" w:rsidR="001F397E" w:rsidRPr="00037F49" w:rsidRDefault="001F397E" w:rsidP="00CD17BB">
      <w:pPr>
        <w:pStyle w:val="Akapitzlist"/>
        <w:numPr>
          <w:ilvl w:val="0"/>
          <w:numId w:val="25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prowadzeni</w:t>
      </w:r>
      <w:r w:rsidR="008B51A3" w:rsidRPr="00037F49">
        <w:rPr>
          <w:rFonts w:ascii="Times New Roman" w:hAnsi="Times New Roman"/>
        </w:rPr>
        <w:t>e</w:t>
      </w:r>
      <w:r w:rsidRPr="00037F49">
        <w:rPr>
          <w:rFonts w:ascii="Times New Roman" w:hAnsi="Times New Roman"/>
        </w:rPr>
        <w:t xml:space="preserve"> rejestru zgłoszeń i proponowanych zmian </w:t>
      </w:r>
      <w:r w:rsidR="00CD17BB" w:rsidRPr="00037F49">
        <w:rPr>
          <w:rFonts w:ascii="Times New Roman" w:hAnsi="Times New Roman"/>
        </w:rPr>
        <w:t>P</w:t>
      </w:r>
      <w:r w:rsidRPr="00037F49">
        <w:rPr>
          <w:rFonts w:ascii="Times New Roman" w:hAnsi="Times New Roman"/>
        </w:rPr>
        <w:t xml:space="preserve">OM; </w:t>
      </w:r>
    </w:p>
    <w:p w14:paraId="3CE89F3E" w14:textId="4F076410" w:rsidR="001F397E" w:rsidRPr="00037F49" w:rsidRDefault="001F397E" w:rsidP="00CD17BB">
      <w:pPr>
        <w:pStyle w:val="Akapitzlist"/>
        <w:numPr>
          <w:ilvl w:val="0"/>
          <w:numId w:val="25"/>
        </w:numPr>
        <w:spacing w:line="270" w:lineRule="atLeast"/>
        <w:ind w:left="714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 xml:space="preserve">dokonywanie przeglądów i aktualizacji według potrzeb faktycznych i prawnych zapisów </w:t>
      </w:r>
      <w:r w:rsidR="00CD17BB" w:rsidRPr="00037F49">
        <w:rPr>
          <w:rFonts w:ascii="Times New Roman" w:hAnsi="Times New Roman"/>
        </w:rPr>
        <w:t>P</w:t>
      </w:r>
      <w:r w:rsidRPr="00037F49">
        <w:rPr>
          <w:rFonts w:ascii="Times New Roman" w:hAnsi="Times New Roman"/>
        </w:rPr>
        <w:t>OM.</w:t>
      </w:r>
    </w:p>
    <w:p w14:paraId="6D7161DA" w14:textId="5123F9E8" w:rsidR="001F397E" w:rsidRPr="00037F49" w:rsidRDefault="001F397E" w:rsidP="00CD17BB">
      <w:pPr>
        <w:pStyle w:val="Akapitzlist"/>
        <w:numPr>
          <w:ilvl w:val="0"/>
          <w:numId w:val="24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 xml:space="preserve">Koordynator ds. </w:t>
      </w:r>
      <w:r w:rsidR="00CD17BB" w:rsidRPr="00037F49">
        <w:rPr>
          <w:rFonts w:ascii="Times New Roman" w:hAnsi="Times New Roman"/>
        </w:rPr>
        <w:t>P</w:t>
      </w:r>
      <w:r w:rsidRPr="00037F49">
        <w:rPr>
          <w:rFonts w:ascii="Times New Roman" w:hAnsi="Times New Roman"/>
        </w:rPr>
        <w:t xml:space="preserve">OM powinien: </w:t>
      </w:r>
    </w:p>
    <w:p w14:paraId="3F00191E" w14:textId="71989701" w:rsidR="001F397E" w:rsidRPr="00037F49" w:rsidRDefault="001F397E" w:rsidP="00CD17BB">
      <w:pPr>
        <w:pStyle w:val="Akapitzlist"/>
        <w:numPr>
          <w:ilvl w:val="0"/>
          <w:numId w:val="27"/>
        </w:numPr>
        <w:spacing w:line="270" w:lineRule="atLeast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wyróżniać się empatią i zrozumieniem problemów dzieci</w:t>
      </w:r>
      <w:r w:rsidR="008B51A3" w:rsidRPr="00037F49">
        <w:rPr>
          <w:rFonts w:ascii="Times New Roman" w:hAnsi="Times New Roman"/>
        </w:rPr>
        <w:t xml:space="preserve"> i młodzieży</w:t>
      </w:r>
      <w:r w:rsidRPr="00037F49">
        <w:rPr>
          <w:rFonts w:ascii="Times New Roman" w:hAnsi="Times New Roman"/>
        </w:rPr>
        <w:t xml:space="preserve">; </w:t>
      </w:r>
    </w:p>
    <w:p w14:paraId="35B54A52" w14:textId="16F54E53" w:rsidR="001F397E" w:rsidRPr="00037F49" w:rsidRDefault="001F397E" w:rsidP="00CD17BB">
      <w:pPr>
        <w:pStyle w:val="Akapitzlist"/>
        <w:numPr>
          <w:ilvl w:val="0"/>
          <w:numId w:val="27"/>
        </w:numPr>
        <w:spacing w:line="270" w:lineRule="atLeast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 xml:space="preserve">umieć komunikować się z </w:t>
      </w:r>
      <w:r w:rsidR="008B51A3" w:rsidRPr="00037F49">
        <w:rPr>
          <w:rFonts w:ascii="Times New Roman" w:hAnsi="Times New Roman"/>
        </w:rPr>
        <w:t>uczniami</w:t>
      </w:r>
      <w:r w:rsidRPr="00037F49">
        <w:rPr>
          <w:rFonts w:ascii="Times New Roman" w:hAnsi="Times New Roman"/>
        </w:rPr>
        <w:t xml:space="preserve"> w sposób dostosowany do ich wieku i rozwoju; </w:t>
      </w:r>
    </w:p>
    <w:p w14:paraId="68942D19" w14:textId="746F9691" w:rsidR="001F397E" w:rsidRPr="00037F49" w:rsidRDefault="001F397E" w:rsidP="00CD17BB">
      <w:pPr>
        <w:pStyle w:val="Akapitzlist"/>
        <w:numPr>
          <w:ilvl w:val="0"/>
          <w:numId w:val="27"/>
        </w:numPr>
        <w:spacing w:line="270" w:lineRule="atLeast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 xml:space="preserve">charakteryzować się spokojem i </w:t>
      </w:r>
      <w:r w:rsidR="008B51A3" w:rsidRPr="00037F49">
        <w:rPr>
          <w:rFonts w:ascii="Times New Roman" w:hAnsi="Times New Roman"/>
        </w:rPr>
        <w:t xml:space="preserve">cieszyć się zaufaniem </w:t>
      </w:r>
      <w:r w:rsidRPr="00037F49">
        <w:rPr>
          <w:rFonts w:ascii="Times New Roman" w:hAnsi="Times New Roman"/>
        </w:rPr>
        <w:t xml:space="preserve">wśród </w:t>
      </w:r>
      <w:r w:rsidR="008B51A3" w:rsidRPr="00037F49">
        <w:rPr>
          <w:rFonts w:ascii="Times New Roman" w:hAnsi="Times New Roman"/>
        </w:rPr>
        <w:t>uczniów</w:t>
      </w:r>
      <w:r w:rsidRPr="00037F49">
        <w:rPr>
          <w:rFonts w:ascii="Times New Roman" w:hAnsi="Times New Roman"/>
        </w:rPr>
        <w:t xml:space="preserve"> oraz pracowników; </w:t>
      </w:r>
    </w:p>
    <w:p w14:paraId="2D1B165C" w14:textId="77777777" w:rsidR="00700426" w:rsidRDefault="001F397E" w:rsidP="001F397E">
      <w:pPr>
        <w:pStyle w:val="Akapitzlist"/>
        <w:numPr>
          <w:ilvl w:val="0"/>
          <w:numId w:val="27"/>
        </w:numPr>
        <w:spacing w:line="270" w:lineRule="atLeast"/>
        <w:jc w:val="both"/>
        <w:rPr>
          <w:rFonts w:ascii="Times New Roman" w:hAnsi="Times New Roman"/>
        </w:rPr>
      </w:pPr>
      <w:r w:rsidRPr="00037F49">
        <w:rPr>
          <w:rFonts w:ascii="Times New Roman" w:hAnsi="Times New Roman"/>
        </w:rPr>
        <w:t>posiadać pozytywną ocenę pracy</w:t>
      </w:r>
      <w:r w:rsidR="00CD17BB" w:rsidRPr="00037F49">
        <w:rPr>
          <w:rFonts w:ascii="Times New Roman" w:hAnsi="Times New Roman"/>
        </w:rPr>
        <w:t>.</w:t>
      </w:r>
    </w:p>
    <w:p w14:paraId="1366355B" w14:textId="77777777" w:rsidR="00112CB2" w:rsidRDefault="00112CB2" w:rsidP="00112CB2">
      <w:pPr>
        <w:pStyle w:val="Akapitzlist"/>
        <w:spacing w:line="270" w:lineRule="atLeast"/>
        <w:jc w:val="both"/>
        <w:rPr>
          <w:rFonts w:ascii="Times New Roman" w:hAnsi="Times New Roman"/>
        </w:rPr>
      </w:pPr>
    </w:p>
    <w:p w14:paraId="1BED855F" w14:textId="77777777" w:rsidR="00112CB2" w:rsidRDefault="00112CB2" w:rsidP="00112CB2">
      <w:pPr>
        <w:pStyle w:val="Akapitzlist"/>
        <w:spacing w:line="270" w:lineRule="atLeast"/>
        <w:jc w:val="both"/>
        <w:rPr>
          <w:rFonts w:ascii="Times New Roman" w:hAnsi="Times New Roman"/>
        </w:rPr>
      </w:pPr>
    </w:p>
    <w:p w14:paraId="767D4314" w14:textId="77777777" w:rsidR="00112CB2" w:rsidRPr="00037F49" w:rsidRDefault="00112CB2" w:rsidP="00112CB2">
      <w:pPr>
        <w:pStyle w:val="Akapitzlist"/>
        <w:spacing w:line="270" w:lineRule="atLeast"/>
        <w:jc w:val="both"/>
        <w:rPr>
          <w:rFonts w:ascii="Times New Roman" w:hAnsi="Times New Roman"/>
        </w:rPr>
      </w:pPr>
    </w:p>
    <w:p w14:paraId="008FBC58" w14:textId="77777777" w:rsidR="00700426" w:rsidRDefault="00700426" w:rsidP="00700426">
      <w:pPr>
        <w:spacing w:line="270" w:lineRule="atLeast"/>
        <w:jc w:val="both"/>
        <w:rPr>
          <w:rFonts w:ascii="Times New Roman" w:hAnsi="Times New Roman"/>
        </w:rPr>
      </w:pPr>
    </w:p>
    <w:p w14:paraId="1CDE4724" w14:textId="0DAB17DE" w:rsidR="00700426" w:rsidRPr="00F82CD9" w:rsidRDefault="00700426" w:rsidP="00F82CD9">
      <w:pPr>
        <w:spacing w:line="270" w:lineRule="atLeast"/>
        <w:jc w:val="center"/>
        <w:rPr>
          <w:rFonts w:ascii="Times New Roman" w:hAnsi="Times New Roman"/>
          <w:b/>
          <w:bCs/>
        </w:rPr>
      </w:pPr>
      <w:r w:rsidRPr="00F82CD9">
        <w:rPr>
          <w:rFonts w:ascii="Times New Roman" w:hAnsi="Times New Roman"/>
          <w:b/>
          <w:bCs/>
        </w:rPr>
        <w:lastRenderedPageBreak/>
        <w:t>Rozdział X</w:t>
      </w:r>
    </w:p>
    <w:p w14:paraId="7D332B78" w14:textId="77777777" w:rsidR="00700426" w:rsidRDefault="00700426" w:rsidP="00700426">
      <w:pPr>
        <w:spacing w:line="270" w:lineRule="atLeast"/>
        <w:jc w:val="both"/>
        <w:rPr>
          <w:rFonts w:ascii="Times New Roman" w:hAnsi="Times New Roman"/>
        </w:rPr>
      </w:pPr>
    </w:p>
    <w:p w14:paraId="6E2D038B" w14:textId="77777777" w:rsidR="00700426" w:rsidRDefault="001F397E" w:rsidP="00700426">
      <w:pPr>
        <w:spacing w:line="270" w:lineRule="atLeast"/>
        <w:jc w:val="both"/>
        <w:rPr>
          <w:rFonts w:ascii="Times New Roman" w:hAnsi="Times New Roman"/>
          <w:b/>
          <w:bCs/>
        </w:rPr>
      </w:pPr>
      <w:r w:rsidRPr="00700426">
        <w:rPr>
          <w:rFonts w:ascii="Times New Roman" w:hAnsi="Times New Roman"/>
        </w:rPr>
        <w:t xml:space="preserve"> </w:t>
      </w:r>
      <w:r w:rsidR="00700426" w:rsidRPr="00F82CD9">
        <w:rPr>
          <w:rFonts w:ascii="Times New Roman" w:hAnsi="Times New Roman"/>
          <w:b/>
          <w:bCs/>
        </w:rPr>
        <w:t xml:space="preserve">Przepisy końcowe </w:t>
      </w:r>
    </w:p>
    <w:p w14:paraId="05B06421" w14:textId="77777777" w:rsidR="005B46BA" w:rsidRDefault="005B46BA" w:rsidP="00700426">
      <w:pPr>
        <w:spacing w:line="270" w:lineRule="atLeast"/>
        <w:jc w:val="both"/>
        <w:rPr>
          <w:rFonts w:ascii="Times New Roman" w:hAnsi="Times New Roman"/>
          <w:b/>
          <w:bCs/>
        </w:rPr>
      </w:pPr>
    </w:p>
    <w:p w14:paraId="04D8C24A" w14:textId="194A8C12" w:rsidR="00F82CD9" w:rsidRPr="00F82CD9" w:rsidRDefault="00F82CD9" w:rsidP="00700426">
      <w:pPr>
        <w:spacing w:line="27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14:paraId="600B4806" w14:textId="77777777" w:rsidR="00700426" w:rsidRPr="00F82CD9" w:rsidRDefault="00700426" w:rsidP="00F82CD9">
      <w:pPr>
        <w:pStyle w:val="Akapitzlist"/>
        <w:numPr>
          <w:ilvl w:val="0"/>
          <w:numId w:val="29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F82CD9">
        <w:rPr>
          <w:rFonts w:ascii="Times New Roman" w:hAnsi="Times New Roman"/>
        </w:rPr>
        <w:t>Polityka Ochrony Małoletnich wchodzi w życie z dniem ich ogłoszenia.</w:t>
      </w:r>
    </w:p>
    <w:p w14:paraId="080BC141" w14:textId="58938FD0" w:rsidR="00700426" w:rsidRPr="006C1DD8" w:rsidRDefault="00700426" w:rsidP="00F82CD9">
      <w:pPr>
        <w:pStyle w:val="Akapitzlist"/>
        <w:numPr>
          <w:ilvl w:val="0"/>
          <w:numId w:val="29"/>
        </w:numPr>
        <w:spacing w:line="270" w:lineRule="atLeast"/>
        <w:ind w:left="357" w:hanging="357"/>
        <w:jc w:val="both"/>
        <w:rPr>
          <w:rFonts w:ascii="Times New Roman" w:hAnsi="Times New Roman"/>
        </w:rPr>
      </w:pPr>
      <w:r w:rsidRPr="00F82CD9">
        <w:rPr>
          <w:rFonts w:ascii="Times New Roman" w:hAnsi="Times New Roman"/>
        </w:rPr>
        <w:t xml:space="preserve">Ogłoszenie POM następuje w sposób dostępny dla pracowników Szkoły, </w:t>
      </w:r>
      <w:r w:rsidR="008B51A3" w:rsidRPr="006C1DD8">
        <w:rPr>
          <w:rFonts w:ascii="Times New Roman" w:hAnsi="Times New Roman"/>
        </w:rPr>
        <w:t>uczniów</w:t>
      </w:r>
      <w:r w:rsidRPr="006C1DD8">
        <w:rPr>
          <w:rFonts w:ascii="Times New Roman" w:hAnsi="Times New Roman"/>
        </w:rPr>
        <w:t xml:space="preserve"> i ich opiekunów, w</w:t>
      </w:r>
      <w:r w:rsidR="008B51A3" w:rsidRPr="006C1DD8">
        <w:rPr>
          <w:rFonts w:ascii="Times New Roman" w:hAnsi="Times New Roman"/>
        </w:rPr>
        <w:t> </w:t>
      </w:r>
      <w:r w:rsidRPr="006C1DD8">
        <w:rPr>
          <w:rFonts w:ascii="Times New Roman" w:hAnsi="Times New Roman"/>
        </w:rPr>
        <w:t>szczególności poprzez wywieszenie w miejscu ogłoszeń dla pracowników lub poprzez przesłanie POM drogą elektroniczną oraz poprzez wywieszenie w widocznym miejscu w siedzibie Szkoły, również w</w:t>
      </w:r>
      <w:r w:rsidR="005B46BA" w:rsidRPr="006C1DD8">
        <w:rPr>
          <w:rFonts w:ascii="Times New Roman" w:hAnsi="Times New Roman"/>
        </w:rPr>
        <w:t> </w:t>
      </w:r>
      <w:r w:rsidRPr="006C1DD8">
        <w:rPr>
          <w:rFonts w:ascii="Times New Roman" w:hAnsi="Times New Roman"/>
        </w:rPr>
        <w:t xml:space="preserve">wersji skróconej, przeznaczonej dla </w:t>
      </w:r>
      <w:r w:rsidR="008B51A3" w:rsidRPr="006C1DD8">
        <w:rPr>
          <w:rFonts w:ascii="Times New Roman" w:hAnsi="Times New Roman"/>
        </w:rPr>
        <w:t>uczniów</w:t>
      </w:r>
      <w:r w:rsidRPr="006C1DD8">
        <w:rPr>
          <w:rFonts w:ascii="Times New Roman" w:hAnsi="Times New Roman"/>
        </w:rPr>
        <w:t>.</w:t>
      </w:r>
    </w:p>
    <w:p w14:paraId="7684921D" w14:textId="77777777" w:rsidR="00F82CD9" w:rsidRPr="006C1DD8" w:rsidRDefault="00F82CD9" w:rsidP="00F82CD9">
      <w:pPr>
        <w:pStyle w:val="Akapitzlist"/>
        <w:spacing w:line="270" w:lineRule="atLeast"/>
        <w:ind w:left="357"/>
        <w:jc w:val="both"/>
        <w:rPr>
          <w:rFonts w:ascii="Times New Roman" w:hAnsi="Times New Roman"/>
        </w:rPr>
      </w:pPr>
    </w:p>
    <w:p w14:paraId="11D0B43A" w14:textId="56E64F1B" w:rsidR="00F82CD9" w:rsidRPr="00F82CD9" w:rsidRDefault="00700426" w:rsidP="00700426">
      <w:pPr>
        <w:spacing w:line="270" w:lineRule="atLeast"/>
        <w:jc w:val="both"/>
        <w:rPr>
          <w:rFonts w:ascii="Times New Roman" w:hAnsi="Times New Roman"/>
          <w:b/>
          <w:bCs/>
        </w:rPr>
      </w:pPr>
      <w:r w:rsidRPr="00F82CD9">
        <w:rPr>
          <w:rFonts w:ascii="Times New Roman" w:hAnsi="Times New Roman"/>
          <w:b/>
          <w:bCs/>
        </w:rPr>
        <w:t xml:space="preserve">Historia zmian </w:t>
      </w:r>
    </w:p>
    <w:p w14:paraId="7FDC1D90" w14:textId="77777777" w:rsidR="00F82CD9" w:rsidRDefault="00F82CD9" w:rsidP="00700426">
      <w:pPr>
        <w:spacing w:line="270" w:lineRule="atLeast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5245"/>
        <w:gridCol w:w="2097"/>
      </w:tblGrid>
      <w:tr w:rsidR="00F82CD9" w14:paraId="777160E9" w14:textId="77777777" w:rsidTr="00F82CD9">
        <w:tc>
          <w:tcPr>
            <w:tcW w:w="1413" w:type="dxa"/>
            <w:vAlign w:val="center"/>
          </w:tcPr>
          <w:p w14:paraId="6003AB6C" w14:textId="363F388B" w:rsidR="00F82CD9" w:rsidRPr="00F82CD9" w:rsidRDefault="00F82CD9" w:rsidP="00F82CD9">
            <w:pPr>
              <w:spacing w:line="27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F82CD9">
              <w:rPr>
                <w:rFonts w:ascii="Times New Roman" w:hAnsi="Times New Roman"/>
                <w:b/>
                <w:bCs/>
              </w:rPr>
              <w:t>Nr wersji</w:t>
            </w:r>
          </w:p>
        </w:tc>
        <w:tc>
          <w:tcPr>
            <w:tcW w:w="1701" w:type="dxa"/>
            <w:vAlign w:val="center"/>
          </w:tcPr>
          <w:p w14:paraId="07D429E0" w14:textId="34C1A063" w:rsidR="00F82CD9" w:rsidRPr="00F82CD9" w:rsidRDefault="00F82CD9" w:rsidP="00F82CD9">
            <w:pPr>
              <w:spacing w:line="27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F82CD9">
              <w:rPr>
                <w:rFonts w:ascii="Times New Roman" w:hAnsi="Times New Roman"/>
                <w:b/>
                <w:bCs/>
              </w:rPr>
              <w:t>Data zmiany</w:t>
            </w:r>
          </w:p>
        </w:tc>
        <w:tc>
          <w:tcPr>
            <w:tcW w:w="5245" w:type="dxa"/>
            <w:vAlign w:val="center"/>
          </w:tcPr>
          <w:p w14:paraId="71572F78" w14:textId="57085C51" w:rsidR="00F82CD9" w:rsidRPr="00F82CD9" w:rsidRDefault="00F82CD9" w:rsidP="00F82CD9">
            <w:pPr>
              <w:spacing w:line="27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F82CD9">
              <w:rPr>
                <w:rFonts w:ascii="Times New Roman" w:hAnsi="Times New Roman"/>
                <w:b/>
                <w:bCs/>
              </w:rPr>
              <w:t>Opis zmiany</w:t>
            </w:r>
          </w:p>
        </w:tc>
        <w:tc>
          <w:tcPr>
            <w:tcW w:w="2097" w:type="dxa"/>
            <w:vAlign w:val="center"/>
          </w:tcPr>
          <w:p w14:paraId="27EA0A26" w14:textId="589416A4" w:rsidR="00F82CD9" w:rsidRPr="00F82CD9" w:rsidRDefault="00F82CD9" w:rsidP="00F82CD9">
            <w:pPr>
              <w:spacing w:line="27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F82CD9">
              <w:rPr>
                <w:rFonts w:ascii="Times New Roman" w:hAnsi="Times New Roman"/>
                <w:b/>
                <w:bCs/>
              </w:rPr>
              <w:t>Osoba dokonująca zmiany</w:t>
            </w:r>
          </w:p>
          <w:p w14:paraId="38C4F82B" w14:textId="77777777" w:rsidR="00F82CD9" w:rsidRPr="00F82CD9" w:rsidRDefault="00F82CD9" w:rsidP="00F82CD9">
            <w:pPr>
              <w:spacing w:line="27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82CD9" w14:paraId="28FECE6E" w14:textId="77777777" w:rsidTr="00F82CD9">
        <w:tc>
          <w:tcPr>
            <w:tcW w:w="1413" w:type="dxa"/>
          </w:tcPr>
          <w:p w14:paraId="539FBBEF" w14:textId="77777777" w:rsidR="00F82CD9" w:rsidRDefault="00F82CD9" w:rsidP="00700426">
            <w:pPr>
              <w:spacing w:line="27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1F9B23E" w14:textId="77777777" w:rsidR="00F82CD9" w:rsidRDefault="00F82CD9" w:rsidP="00700426">
            <w:pPr>
              <w:spacing w:line="27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5337B603" w14:textId="77777777" w:rsidR="00F82CD9" w:rsidRDefault="00F82CD9" w:rsidP="00700426">
            <w:pPr>
              <w:spacing w:line="27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1B4E617E" w14:textId="77777777" w:rsidR="00F82CD9" w:rsidRDefault="00F82CD9" w:rsidP="00700426">
            <w:pPr>
              <w:spacing w:line="270" w:lineRule="atLeast"/>
              <w:jc w:val="both"/>
              <w:rPr>
                <w:rFonts w:ascii="Times New Roman" w:hAnsi="Times New Roman"/>
              </w:rPr>
            </w:pPr>
          </w:p>
        </w:tc>
      </w:tr>
      <w:tr w:rsidR="00F82CD9" w14:paraId="2ECC4607" w14:textId="77777777" w:rsidTr="00F82CD9">
        <w:tc>
          <w:tcPr>
            <w:tcW w:w="1413" w:type="dxa"/>
          </w:tcPr>
          <w:p w14:paraId="52421984" w14:textId="77777777" w:rsidR="00F82CD9" w:rsidRDefault="00F82CD9" w:rsidP="00700426">
            <w:pPr>
              <w:spacing w:line="27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CD9C8B3" w14:textId="77777777" w:rsidR="00F82CD9" w:rsidRDefault="00F82CD9" w:rsidP="00700426">
            <w:pPr>
              <w:spacing w:line="27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59F55C82" w14:textId="77777777" w:rsidR="00F82CD9" w:rsidRDefault="00F82CD9" w:rsidP="00700426">
            <w:pPr>
              <w:spacing w:line="27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14:paraId="34EACD21" w14:textId="77777777" w:rsidR="00F82CD9" w:rsidRDefault="00F82CD9" w:rsidP="00700426">
            <w:pPr>
              <w:spacing w:line="270" w:lineRule="atLeast"/>
              <w:jc w:val="both"/>
              <w:rPr>
                <w:rFonts w:ascii="Times New Roman" w:hAnsi="Times New Roman"/>
              </w:rPr>
            </w:pPr>
          </w:p>
        </w:tc>
      </w:tr>
    </w:tbl>
    <w:p w14:paraId="7BA31E7C" w14:textId="77777777" w:rsidR="00F82CD9" w:rsidRDefault="00F82CD9" w:rsidP="00700426">
      <w:pPr>
        <w:spacing w:line="270" w:lineRule="atLeast"/>
        <w:jc w:val="both"/>
        <w:rPr>
          <w:rFonts w:ascii="Times New Roman" w:hAnsi="Times New Roman"/>
        </w:rPr>
      </w:pPr>
    </w:p>
    <w:p w14:paraId="700B7798" w14:textId="4E5F3DA0" w:rsidR="00700426" w:rsidRPr="002302DC" w:rsidRDefault="00700426" w:rsidP="00700426">
      <w:pPr>
        <w:spacing w:line="270" w:lineRule="atLeast"/>
        <w:jc w:val="both"/>
        <w:rPr>
          <w:rFonts w:ascii="Times New Roman" w:hAnsi="Times New Roman"/>
          <w:u w:val="single"/>
        </w:rPr>
      </w:pPr>
      <w:r w:rsidRPr="002302DC">
        <w:rPr>
          <w:rFonts w:ascii="Times New Roman" w:hAnsi="Times New Roman"/>
          <w:u w:val="single"/>
        </w:rPr>
        <w:t xml:space="preserve">Wykaz załączników </w:t>
      </w:r>
    </w:p>
    <w:p w14:paraId="2189D8B9" w14:textId="77777777" w:rsidR="00F82CD9" w:rsidRDefault="00F82CD9" w:rsidP="00700426">
      <w:pPr>
        <w:spacing w:line="270" w:lineRule="atLeast"/>
        <w:jc w:val="both"/>
        <w:rPr>
          <w:rFonts w:ascii="Times New Roman" w:hAnsi="Times New Roman"/>
        </w:rPr>
      </w:pPr>
    </w:p>
    <w:p w14:paraId="7F6D9BCF" w14:textId="76466080" w:rsidR="00700426" w:rsidRDefault="00700426" w:rsidP="00700426">
      <w:pPr>
        <w:spacing w:line="270" w:lineRule="atLeast"/>
        <w:jc w:val="both"/>
        <w:rPr>
          <w:rFonts w:ascii="Times New Roman" w:hAnsi="Times New Roman"/>
        </w:rPr>
      </w:pPr>
      <w:r w:rsidRPr="00700426">
        <w:rPr>
          <w:rFonts w:ascii="Times New Roman" w:hAnsi="Times New Roman"/>
        </w:rPr>
        <w:t xml:space="preserve">Załącznik nr 1 – </w:t>
      </w:r>
      <w:r w:rsidR="002302DC">
        <w:rPr>
          <w:rFonts w:ascii="Times New Roman" w:hAnsi="Times New Roman"/>
        </w:rPr>
        <w:t>o</w:t>
      </w:r>
      <w:r w:rsidRPr="00700426">
        <w:rPr>
          <w:rFonts w:ascii="Times New Roman" w:hAnsi="Times New Roman"/>
        </w:rPr>
        <w:t xml:space="preserve">świadczenie do celów weryfikacji osób w rejestrze sprawców przestępstw na tle seksualnym. </w:t>
      </w:r>
    </w:p>
    <w:p w14:paraId="662A597F" w14:textId="5C72F837" w:rsidR="002302DC" w:rsidRDefault="00700426" w:rsidP="00700426">
      <w:pPr>
        <w:spacing w:line="270" w:lineRule="atLeast"/>
        <w:jc w:val="both"/>
        <w:rPr>
          <w:rFonts w:ascii="Times New Roman" w:hAnsi="Times New Roman"/>
        </w:rPr>
      </w:pPr>
      <w:r w:rsidRPr="00700426">
        <w:rPr>
          <w:rFonts w:ascii="Times New Roman" w:hAnsi="Times New Roman"/>
        </w:rPr>
        <w:t>Załącznik nr 2</w:t>
      </w:r>
      <w:r w:rsidR="002302DC">
        <w:rPr>
          <w:rFonts w:ascii="Times New Roman" w:hAnsi="Times New Roman"/>
        </w:rPr>
        <w:t xml:space="preserve"> – zaświadczenie o krajach zamieszkania</w:t>
      </w:r>
      <w:r w:rsidR="00CA4FD9">
        <w:rPr>
          <w:rFonts w:ascii="Times New Roman" w:hAnsi="Times New Roman"/>
        </w:rPr>
        <w:t>.</w:t>
      </w:r>
    </w:p>
    <w:p w14:paraId="2E43E759" w14:textId="0FEDE9BF" w:rsidR="002302DC" w:rsidRDefault="002302DC" w:rsidP="00700426">
      <w:pPr>
        <w:spacing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</w:t>
      </w:r>
      <w:r w:rsidR="0088191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88191D">
        <w:rPr>
          <w:rFonts w:ascii="Times New Roman" w:hAnsi="Times New Roman"/>
        </w:rPr>
        <w:t>oświadczenie o niekaralności</w:t>
      </w:r>
      <w:r w:rsidR="0008553F" w:rsidRPr="0008553F">
        <w:rPr>
          <w:rFonts w:ascii="Times New Roman" w:hAnsi="Times New Roman"/>
        </w:rPr>
        <w:t xml:space="preserve"> oraz o toczących się postępowaniach przygotowawczych, sądowych i dyscyplinarnych</w:t>
      </w:r>
    </w:p>
    <w:p w14:paraId="1ED78D5F" w14:textId="45E39066" w:rsidR="00700426" w:rsidRDefault="00CA4FD9" w:rsidP="00700426">
      <w:pPr>
        <w:spacing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4 – oświadczenie </w:t>
      </w:r>
      <w:r w:rsidR="00700426" w:rsidRPr="00700426">
        <w:rPr>
          <w:rFonts w:ascii="Times New Roman" w:hAnsi="Times New Roman"/>
        </w:rPr>
        <w:t>o niekaralności i zobowiązaniu do przestrzegania podstawowych zasad ochrony małoletnich.</w:t>
      </w:r>
    </w:p>
    <w:p w14:paraId="4B5BDB95" w14:textId="26914261" w:rsidR="00893DBA" w:rsidRDefault="00893DBA" w:rsidP="00700426">
      <w:pPr>
        <w:spacing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5 – Oświadczenie pracownika o zapoznaniu się z POM</w:t>
      </w:r>
    </w:p>
    <w:p w14:paraId="021D0F81" w14:textId="6C720D9A" w:rsidR="007245C6" w:rsidRDefault="007245C6" w:rsidP="00700426">
      <w:pPr>
        <w:spacing w:line="27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6 – zasady relacji pracownik - uczeń</w:t>
      </w:r>
    </w:p>
    <w:p w14:paraId="51E9A361" w14:textId="5AA7A674" w:rsidR="00D815B2" w:rsidRDefault="00D815B2" w:rsidP="00700426">
      <w:pPr>
        <w:spacing w:line="270" w:lineRule="atLeast"/>
        <w:jc w:val="both"/>
        <w:rPr>
          <w:rFonts w:ascii="Times New Roman" w:hAnsi="Times New Roman"/>
        </w:rPr>
      </w:pPr>
      <w:r w:rsidRPr="00700426">
        <w:rPr>
          <w:rFonts w:ascii="Times New Roman" w:hAnsi="Times New Roman"/>
        </w:rPr>
        <w:t xml:space="preserve">Załącznik nr </w:t>
      </w:r>
      <w:r w:rsidR="007245C6">
        <w:rPr>
          <w:rFonts w:ascii="Times New Roman" w:hAnsi="Times New Roman"/>
        </w:rPr>
        <w:t>7</w:t>
      </w:r>
      <w:r w:rsidRPr="00700426">
        <w:rPr>
          <w:rFonts w:ascii="Times New Roman" w:hAnsi="Times New Roman"/>
        </w:rPr>
        <w:t xml:space="preserve"> – Anonimowa ankieta monitorująca Standardy Ochrony Małoletnich.</w:t>
      </w:r>
    </w:p>
    <w:p w14:paraId="15AE2C06" w14:textId="77777777" w:rsidR="006C1DD8" w:rsidRDefault="00D32A8A" w:rsidP="00D32A8A">
      <w:pPr>
        <w:shd w:val="clear" w:color="auto" w:fill="FFFFFF"/>
        <w:textAlignment w:val="baseline"/>
        <w:rPr>
          <w:rFonts w:ascii="Times New Roman" w:eastAsia="Times New Roman" w:hAnsi="Times New Roman"/>
          <w:color w:val="242424"/>
          <w:szCs w:val="24"/>
        </w:rPr>
      </w:pPr>
      <w:r>
        <w:rPr>
          <w:rFonts w:ascii="Times New Roman" w:hAnsi="Times New Roman"/>
        </w:rPr>
        <w:t xml:space="preserve">Załącznik nr 8 - </w:t>
      </w:r>
      <w:r w:rsidRPr="00D32A8A">
        <w:rPr>
          <w:rFonts w:ascii="Times New Roman" w:eastAsia="Times New Roman" w:hAnsi="Times New Roman"/>
          <w:color w:val="242424"/>
          <w:szCs w:val="24"/>
        </w:rPr>
        <w:t>schematy interwencji</w:t>
      </w:r>
      <w:r w:rsidR="006C1DD8">
        <w:rPr>
          <w:rFonts w:ascii="Times New Roman" w:eastAsia="Times New Roman" w:hAnsi="Times New Roman"/>
          <w:color w:val="242424"/>
          <w:szCs w:val="24"/>
        </w:rPr>
        <w:t xml:space="preserve">: </w:t>
      </w:r>
    </w:p>
    <w:p w14:paraId="18A8961B" w14:textId="1C35A52E" w:rsidR="006C1DD8" w:rsidRPr="006C1DD8" w:rsidRDefault="006C1DD8" w:rsidP="006C1DD8">
      <w:pPr>
        <w:pStyle w:val="Akapitzlist"/>
        <w:numPr>
          <w:ilvl w:val="0"/>
          <w:numId w:val="31"/>
        </w:num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6C1DD8">
        <w:rPr>
          <w:rFonts w:ascii="Times New Roman" w:eastAsia="Times New Roman" w:hAnsi="Times New Roman"/>
          <w:color w:val="242424"/>
          <w:szCs w:val="24"/>
        </w:rPr>
        <w:t>w przypadku podejrzenia krzywdzenie dziecka przez osoby trzecie</w:t>
      </w:r>
      <w:r w:rsidR="00CA4FD9">
        <w:rPr>
          <w:rFonts w:ascii="Times New Roman" w:eastAsia="Times New Roman" w:hAnsi="Times New Roman"/>
          <w:color w:val="242424"/>
          <w:szCs w:val="24"/>
        </w:rPr>
        <w:t>,</w:t>
      </w:r>
    </w:p>
    <w:p w14:paraId="0CC44C91" w14:textId="510EA7C2" w:rsidR="006C1DD8" w:rsidRPr="006C1DD8" w:rsidRDefault="006C1DD8" w:rsidP="006C1DD8">
      <w:pPr>
        <w:pStyle w:val="Akapitzlist"/>
        <w:numPr>
          <w:ilvl w:val="0"/>
          <w:numId w:val="31"/>
        </w:num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6C1DD8">
        <w:rPr>
          <w:rFonts w:ascii="Times New Roman" w:eastAsia="Times New Roman" w:hAnsi="Times New Roman"/>
          <w:color w:val="242424"/>
          <w:szCs w:val="24"/>
        </w:rPr>
        <w:t xml:space="preserve">w przypadku podejrzenia krzywdzenie dziecka </w:t>
      </w:r>
      <w:r>
        <w:rPr>
          <w:rFonts w:ascii="Times New Roman" w:eastAsia="Times New Roman" w:hAnsi="Times New Roman"/>
          <w:color w:val="242424"/>
          <w:szCs w:val="24"/>
        </w:rPr>
        <w:t>przez rodzica/opiekuna prawnego</w:t>
      </w:r>
      <w:r w:rsidR="00CA4FD9">
        <w:rPr>
          <w:rFonts w:ascii="Times New Roman" w:eastAsia="Times New Roman" w:hAnsi="Times New Roman"/>
          <w:color w:val="242424"/>
          <w:szCs w:val="24"/>
        </w:rPr>
        <w:t>,</w:t>
      </w:r>
    </w:p>
    <w:p w14:paraId="2D61F5EF" w14:textId="0F86A57D" w:rsidR="00D2217B" w:rsidRPr="00D2217B" w:rsidRDefault="00D32A8A" w:rsidP="00D2217B">
      <w:pPr>
        <w:pStyle w:val="Akapitzlist"/>
        <w:numPr>
          <w:ilvl w:val="0"/>
          <w:numId w:val="31"/>
        </w:numPr>
        <w:shd w:val="clear" w:color="auto" w:fill="FFFFFF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6C1DD8">
        <w:rPr>
          <w:rFonts w:ascii="Segoe UI" w:eastAsia="Times New Roman" w:hAnsi="Segoe UI" w:cs="Segoe UI"/>
          <w:color w:val="242424"/>
          <w:sz w:val="23"/>
          <w:szCs w:val="23"/>
        </w:rPr>
        <w:t> </w:t>
      </w:r>
      <w:r w:rsidR="006C1DD8" w:rsidRPr="006C1DD8">
        <w:rPr>
          <w:rFonts w:ascii="Times New Roman" w:eastAsia="Times New Roman" w:hAnsi="Times New Roman"/>
          <w:color w:val="242424"/>
          <w:szCs w:val="24"/>
        </w:rPr>
        <w:t>w przypadku podejrzenia krzywdzenie dziecka</w:t>
      </w:r>
      <w:r w:rsidR="006C1DD8">
        <w:rPr>
          <w:rFonts w:ascii="Times New Roman" w:eastAsia="Times New Roman" w:hAnsi="Times New Roman"/>
          <w:color w:val="242424"/>
          <w:szCs w:val="24"/>
        </w:rPr>
        <w:t xml:space="preserve"> przez osobę nieletnią</w:t>
      </w:r>
      <w:r w:rsidR="00D2217B">
        <w:rPr>
          <w:rFonts w:ascii="Times New Roman" w:eastAsia="Times New Roman" w:hAnsi="Times New Roman"/>
          <w:color w:val="242424"/>
          <w:szCs w:val="24"/>
        </w:rPr>
        <w:t>.</w:t>
      </w:r>
    </w:p>
    <w:p w14:paraId="5339FBDA" w14:textId="1E5A03BD" w:rsidR="00D2217B" w:rsidRPr="00D2217B" w:rsidRDefault="00D2217B" w:rsidP="00D2217B">
      <w:pPr>
        <w:shd w:val="clear" w:color="auto" w:fill="FFFFFF"/>
        <w:textAlignment w:val="baseline"/>
        <w:rPr>
          <w:rFonts w:ascii="Times New Roman" w:eastAsia="Times New Roman" w:hAnsi="Times New Roman"/>
          <w:color w:val="242424"/>
          <w:sz w:val="23"/>
          <w:szCs w:val="23"/>
        </w:rPr>
      </w:pPr>
      <w:r w:rsidRPr="00D2217B">
        <w:rPr>
          <w:rFonts w:ascii="Times New Roman" w:eastAsia="Times New Roman" w:hAnsi="Times New Roman"/>
          <w:color w:val="242424"/>
          <w:sz w:val="23"/>
          <w:szCs w:val="23"/>
        </w:rPr>
        <w:t>Załącznik nr 9 – Karta Interwencji</w:t>
      </w:r>
    </w:p>
    <w:sectPr w:rsidR="00D2217B" w:rsidRPr="00D2217B" w:rsidSect="004B607C">
      <w:headerReference w:type="default" r:id="rId8"/>
      <w:footerReference w:type="default" r:id="rId9"/>
      <w:pgSz w:w="11906" w:h="16838"/>
      <w:pgMar w:top="720" w:right="282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FCD3E" w14:textId="77777777" w:rsidR="00751038" w:rsidRDefault="00751038" w:rsidP="00B754ED">
      <w:r>
        <w:separator/>
      </w:r>
    </w:p>
  </w:endnote>
  <w:endnote w:type="continuationSeparator" w:id="0">
    <w:p w14:paraId="6F478B2D" w14:textId="77777777" w:rsidR="00751038" w:rsidRDefault="00751038" w:rsidP="00B7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2483683"/>
      <w:docPartObj>
        <w:docPartGallery w:val="Page Numbers (Bottom of Page)"/>
        <w:docPartUnique/>
      </w:docPartObj>
    </w:sdtPr>
    <w:sdtContent>
      <w:p w14:paraId="2CC2799A" w14:textId="1519A0D5" w:rsidR="007A6146" w:rsidRDefault="007A61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BB0B5" w14:textId="77777777" w:rsidR="002C6645" w:rsidRDefault="002C66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810D" w14:textId="77777777" w:rsidR="00751038" w:rsidRDefault="00751038" w:rsidP="00B754ED">
      <w:r>
        <w:separator/>
      </w:r>
    </w:p>
  </w:footnote>
  <w:footnote w:type="continuationSeparator" w:id="0">
    <w:p w14:paraId="6B540B4C" w14:textId="77777777" w:rsidR="00751038" w:rsidRDefault="00751038" w:rsidP="00B75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68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0"/>
      <w:gridCol w:w="2126"/>
    </w:tblGrid>
    <w:tr w:rsidR="0026204D" w14:paraId="1716D114" w14:textId="77777777" w:rsidTr="00773915">
      <w:trPr>
        <w:cantSplit/>
        <w:trHeight w:val="841"/>
      </w:trPr>
      <w:tc>
        <w:tcPr>
          <w:tcW w:w="8080" w:type="dxa"/>
          <w:tcBorders>
            <w:bottom w:val="single" w:sz="4" w:space="0" w:color="auto"/>
          </w:tcBorders>
          <w:vAlign w:val="center"/>
        </w:tcPr>
        <w:p w14:paraId="4E280B66" w14:textId="7D7C4F83" w:rsidR="0026204D" w:rsidRPr="0026204D" w:rsidRDefault="001D1D76" w:rsidP="0026204D">
          <w:pPr>
            <w:pStyle w:val="Nagwek3"/>
            <w:spacing w:before="0" w:after="0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Standardy</w:t>
          </w:r>
          <w:r w:rsidR="0026204D" w:rsidRPr="0026204D">
            <w:rPr>
              <w:rFonts w:ascii="Times New Roman" w:hAnsi="Times New Roman"/>
              <w:sz w:val="18"/>
              <w:szCs w:val="18"/>
            </w:rPr>
            <w:t xml:space="preserve"> Ochrony Małoletnich </w:t>
          </w:r>
          <w:r w:rsidR="006B4DCF">
            <w:rPr>
              <w:rFonts w:ascii="Times New Roman" w:hAnsi="Times New Roman"/>
              <w:sz w:val="18"/>
              <w:szCs w:val="18"/>
            </w:rPr>
            <w:t>CLVI</w:t>
          </w:r>
          <w:r w:rsidR="0026204D" w:rsidRPr="0026204D">
            <w:rPr>
              <w:rFonts w:ascii="Times New Roman" w:hAnsi="Times New Roman"/>
              <w:sz w:val="18"/>
              <w:szCs w:val="18"/>
            </w:rPr>
            <w:t xml:space="preserve"> Liceum Ogólnokształcącego</w:t>
          </w:r>
          <w:r w:rsidR="006B4DCF">
            <w:rPr>
              <w:rFonts w:ascii="Times New Roman" w:hAnsi="Times New Roman"/>
              <w:sz w:val="18"/>
              <w:szCs w:val="18"/>
            </w:rPr>
            <w:t xml:space="preserve"> Integracyjnego</w:t>
          </w:r>
          <w:r w:rsidR="0026204D" w:rsidRPr="0026204D">
            <w:rPr>
              <w:rFonts w:ascii="Times New Roman" w:hAnsi="Times New Roman"/>
              <w:sz w:val="18"/>
              <w:szCs w:val="18"/>
            </w:rPr>
            <w:t xml:space="preserve"> w Warszawie</w:t>
          </w: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714A294F" w14:textId="77777777" w:rsidR="0026204D" w:rsidRPr="0026204D" w:rsidRDefault="0026204D" w:rsidP="00773915">
          <w:pPr>
            <w:jc w:val="center"/>
            <w:rPr>
              <w:rFonts w:ascii="Times New Roman" w:hAnsi="Times New Roman"/>
              <w:b/>
              <w:sz w:val="18"/>
              <w:szCs w:val="18"/>
            </w:rPr>
          </w:pPr>
          <w:r w:rsidRPr="0026204D">
            <w:rPr>
              <w:rFonts w:ascii="Times New Roman" w:hAnsi="Times New Roman"/>
              <w:b/>
              <w:sz w:val="18"/>
              <w:szCs w:val="18"/>
            </w:rPr>
            <w:t>Data wydania:</w:t>
          </w:r>
        </w:p>
        <w:p w14:paraId="451FB30F" w14:textId="3C5AD942" w:rsidR="0026204D" w:rsidRPr="0026204D" w:rsidRDefault="0026204D" w:rsidP="00773915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26204D">
            <w:rPr>
              <w:rFonts w:ascii="Times New Roman" w:hAnsi="Times New Roman"/>
              <w:sz w:val="18"/>
              <w:szCs w:val="18"/>
            </w:rPr>
            <w:t>2024-0</w:t>
          </w:r>
          <w:r w:rsidR="001D4561">
            <w:rPr>
              <w:rFonts w:ascii="Times New Roman" w:hAnsi="Times New Roman"/>
              <w:sz w:val="18"/>
              <w:szCs w:val="18"/>
            </w:rPr>
            <w:t>6</w:t>
          </w:r>
          <w:r w:rsidRPr="0026204D">
            <w:rPr>
              <w:rFonts w:ascii="Times New Roman" w:hAnsi="Times New Roman"/>
              <w:sz w:val="18"/>
              <w:szCs w:val="18"/>
            </w:rPr>
            <w:t>-</w:t>
          </w:r>
          <w:r w:rsidR="00B839DF">
            <w:rPr>
              <w:rFonts w:ascii="Times New Roman" w:hAnsi="Times New Roman"/>
              <w:sz w:val="18"/>
              <w:szCs w:val="18"/>
            </w:rPr>
            <w:t>24</w:t>
          </w:r>
        </w:p>
        <w:p w14:paraId="6C252DEC" w14:textId="77777777" w:rsidR="0026204D" w:rsidRPr="0026204D" w:rsidRDefault="0026204D" w:rsidP="00773915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26204D">
            <w:rPr>
              <w:rFonts w:ascii="Times New Roman" w:hAnsi="Times New Roman"/>
              <w:sz w:val="18"/>
              <w:szCs w:val="18"/>
            </w:rPr>
            <w:t>Wydanie nr 1</w:t>
          </w:r>
        </w:p>
        <w:p w14:paraId="695FB104" w14:textId="632389D2" w:rsidR="0026204D" w:rsidRPr="0026204D" w:rsidRDefault="0026204D" w:rsidP="00773915">
          <w:pPr>
            <w:jc w:val="center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700AC078" w14:textId="1E639BC9" w:rsidR="00B754ED" w:rsidRPr="0026204D" w:rsidRDefault="00B754ED" w:rsidP="0026204D">
    <w:pPr>
      <w:pStyle w:val="Nagwek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90C"/>
    <w:multiLevelType w:val="hybridMultilevel"/>
    <w:tmpl w:val="285C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0064"/>
    <w:multiLevelType w:val="hybridMultilevel"/>
    <w:tmpl w:val="4CF0E5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4D0"/>
    <w:multiLevelType w:val="hybridMultilevel"/>
    <w:tmpl w:val="BBDED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2221"/>
    <w:multiLevelType w:val="hybridMultilevel"/>
    <w:tmpl w:val="183CFF2E"/>
    <w:lvl w:ilvl="0" w:tplc="64D01F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F5D198D"/>
    <w:multiLevelType w:val="hybridMultilevel"/>
    <w:tmpl w:val="F712F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538BA"/>
    <w:multiLevelType w:val="hybridMultilevel"/>
    <w:tmpl w:val="CA04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F1280"/>
    <w:multiLevelType w:val="hybridMultilevel"/>
    <w:tmpl w:val="C7606AC0"/>
    <w:lvl w:ilvl="0" w:tplc="D05E2B9A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EC98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C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E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4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78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36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17737D6"/>
    <w:multiLevelType w:val="hybridMultilevel"/>
    <w:tmpl w:val="9D28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C287F"/>
    <w:multiLevelType w:val="hybridMultilevel"/>
    <w:tmpl w:val="5D888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200FE"/>
    <w:multiLevelType w:val="hybridMultilevel"/>
    <w:tmpl w:val="E39C93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6E36A2"/>
    <w:multiLevelType w:val="hybridMultilevel"/>
    <w:tmpl w:val="D7740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617F6"/>
    <w:multiLevelType w:val="hybridMultilevel"/>
    <w:tmpl w:val="F31C1964"/>
    <w:lvl w:ilvl="0" w:tplc="9DB46F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E85997"/>
    <w:multiLevelType w:val="hybridMultilevel"/>
    <w:tmpl w:val="7A0EC868"/>
    <w:lvl w:ilvl="0" w:tplc="9DB46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57810"/>
    <w:multiLevelType w:val="hybridMultilevel"/>
    <w:tmpl w:val="6854BFAA"/>
    <w:lvl w:ilvl="0" w:tplc="C79885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04789"/>
    <w:multiLevelType w:val="hybridMultilevel"/>
    <w:tmpl w:val="1A406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91CE6"/>
    <w:multiLevelType w:val="hybridMultilevel"/>
    <w:tmpl w:val="B5168A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 w15:restartNumberingAfterBreak="0">
    <w:nsid w:val="349209E9"/>
    <w:multiLevelType w:val="hybridMultilevel"/>
    <w:tmpl w:val="C06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5C2A"/>
    <w:multiLevelType w:val="hybridMultilevel"/>
    <w:tmpl w:val="0246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62BF0"/>
    <w:multiLevelType w:val="hybridMultilevel"/>
    <w:tmpl w:val="C7A0D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4F1C30"/>
    <w:multiLevelType w:val="hybridMultilevel"/>
    <w:tmpl w:val="F0603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33B9"/>
    <w:multiLevelType w:val="hybridMultilevel"/>
    <w:tmpl w:val="29FC0116"/>
    <w:lvl w:ilvl="0" w:tplc="9DB46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61770"/>
    <w:multiLevelType w:val="hybridMultilevel"/>
    <w:tmpl w:val="921268B2"/>
    <w:lvl w:ilvl="0" w:tplc="4DC299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3CEA5B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447E2"/>
    <w:multiLevelType w:val="hybridMultilevel"/>
    <w:tmpl w:val="DDE2D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D10E2"/>
    <w:multiLevelType w:val="hybridMultilevel"/>
    <w:tmpl w:val="5A306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02240"/>
    <w:multiLevelType w:val="hybridMultilevel"/>
    <w:tmpl w:val="4990830A"/>
    <w:lvl w:ilvl="0" w:tplc="9DB46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9192A"/>
    <w:multiLevelType w:val="hybridMultilevel"/>
    <w:tmpl w:val="8C669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B59F1"/>
    <w:multiLevelType w:val="hybridMultilevel"/>
    <w:tmpl w:val="831C4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843BE"/>
    <w:multiLevelType w:val="hybridMultilevel"/>
    <w:tmpl w:val="AD2A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A0196"/>
    <w:multiLevelType w:val="hybridMultilevel"/>
    <w:tmpl w:val="28665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FA3"/>
    <w:multiLevelType w:val="hybridMultilevel"/>
    <w:tmpl w:val="EEA49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041E"/>
    <w:multiLevelType w:val="hybridMultilevel"/>
    <w:tmpl w:val="6AC46CAE"/>
    <w:lvl w:ilvl="0" w:tplc="2E362FD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01001"/>
    <w:multiLevelType w:val="hybridMultilevel"/>
    <w:tmpl w:val="45D6919E"/>
    <w:lvl w:ilvl="0" w:tplc="9DB46FD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6E411261"/>
    <w:multiLevelType w:val="hybridMultilevel"/>
    <w:tmpl w:val="2ABC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10711"/>
    <w:multiLevelType w:val="hybridMultilevel"/>
    <w:tmpl w:val="72F8137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5B4F05"/>
    <w:multiLevelType w:val="hybridMultilevel"/>
    <w:tmpl w:val="5860D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376EB"/>
    <w:multiLevelType w:val="hybridMultilevel"/>
    <w:tmpl w:val="7206C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645497">
    <w:abstractNumId w:val="32"/>
  </w:num>
  <w:num w:numId="2" w16cid:durableId="428934371">
    <w:abstractNumId w:val="35"/>
  </w:num>
  <w:num w:numId="3" w16cid:durableId="577597656">
    <w:abstractNumId w:val="21"/>
  </w:num>
  <w:num w:numId="4" w16cid:durableId="1721589368">
    <w:abstractNumId w:val="1"/>
  </w:num>
  <w:num w:numId="5" w16cid:durableId="182017621">
    <w:abstractNumId w:val="6"/>
  </w:num>
  <w:num w:numId="6" w16cid:durableId="1286079518">
    <w:abstractNumId w:val="22"/>
  </w:num>
  <w:num w:numId="7" w16cid:durableId="2074699323">
    <w:abstractNumId w:val="10"/>
  </w:num>
  <w:num w:numId="8" w16cid:durableId="1302928143">
    <w:abstractNumId w:val="33"/>
  </w:num>
  <w:num w:numId="9" w16cid:durableId="1164206187">
    <w:abstractNumId w:val="30"/>
  </w:num>
  <w:num w:numId="10" w16cid:durableId="1661614461">
    <w:abstractNumId w:val="18"/>
  </w:num>
  <w:num w:numId="11" w16cid:durableId="214239950">
    <w:abstractNumId w:val="14"/>
  </w:num>
  <w:num w:numId="12" w16cid:durableId="1755472293">
    <w:abstractNumId w:val="28"/>
  </w:num>
  <w:num w:numId="13" w16cid:durableId="246422703">
    <w:abstractNumId w:val="3"/>
  </w:num>
  <w:num w:numId="14" w16cid:durableId="268052426">
    <w:abstractNumId w:val="19"/>
  </w:num>
  <w:num w:numId="15" w16cid:durableId="644894747">
    <w:abstractNumId w:val="7"/>
  </w:num>
  <w:num w:numId="16" w16cid:durableId="1997295773">
    <w:abstractNumId w:val="15"/>
  </w:num>
  <w:num w:numId="17" w16cid:durableId="1170489304">
    <w:abstractNumId w:val="16"/>
  </w:num>
  <w:num w:numId="18" w16cid:durableId="488326957">
    <w:abstractNumId w:val="13"/>
  </w:num>
  <w:num w:numId="19" w16cid:durableId="410004652">
    <w:abstractNumId w:val="4"/>
  </w:num>
  <w:num w:numId="20" w16cid:durableId="342559377">
    <w:abstractNumId w:val="25"/>
  </w:num>
  <w:num w:numId="21" w16cid:durableId="842932785">
    <w:abstractNumId w:val="29"/>
  </w:num>
  <w:num w:numId="22" w16cid:durableId="2031369815">
    <w:abstractNumId w:val="0"/>
  </w:num>
  <w:num w:numId="23" w16cid:durableId="2129619730">
    <w:abstractNumId w:val="26"/>
  </w:num>
  <w:num w:numId="24" w16cid:durableId="363219025">
    <w:abstractNumId w:val="27"/>
  </w:num>
  <w:num w:numId="25" w16cid:durableId="591938027">
    <w:abstractNumId w:val="5"/>
  </w:num>
  <w:num w:numId="26" w16cid:durableId="616521399">
    <w:abstractNumId w:val="8"/>
  </w:num>
  <w:num w:numId="27" w16cid:durableId="1562866238">
    <w:abstractNumId w:val="2"/>
  </w:num>
  <w:num w:numId="28" w16cid:durableId="2094934663">
    <w:abstractNumId w:val="23"/>
  </w:num>
  <w:num w:numId="29" w16cid:durableId="1873300855">
    <w:abstractNumId w:val="34"/>
  </w:num>
  <w:num w:numId="30" w16cid:durableId="1935091869">
    <w:abstractNumId w:val="17"/>
  </w:num>
  <w:num w:numId="31" w16cid:durableId="1133213193">
    <w:abstractNumId w:val="20"/>
  </w:num>
  <w:num w:numId="32" w16cid:durableId="1328971676">
    <w:abstractNumId w:val="9"/>
  </w:num>
  <w:num w:numId="33" w16cid:durableId="294681771">
    <w:abstractNumId w:val="24"/>
  </w:num>
  <w:num w:numId="34" w16cid:durableId="823474989">
    <w:abstractNumId w:val="11"/>
  </w:num>
  <w:num w:numId="35" w16cid:durableId="241839147">
    <w:abstractNumId w:val="12"/>
  </w:num>
  <w:num w:numId="36" w16cid:durableId="387502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56E"/>
    <w:rsid w:val="000260A6"/>
    <w:rsid w:val="00037F49"/>
    <w:rsid w:val="0008553F"/>
    <w:rsid w:val="00091D8E"/>
    <w:rsid w:val="0010356A"/>
    <w:rsid w:val="00112B50"/>
    <w:rsid w:val="00112CB2"/>
    <w:rsid w:val="00140B1E"/>
    <w:rsid w:val="00142534"/>
    <w:rsid w:val="0014716E"/>
    <w:rsid w:val="001C6D4C"/>
    <w:rsid w:val="001D1123"/>
    <w:rsid w:val="001D1D76"/>
    <w:rsid w:val="001D4561"/>
    <w:rsid w:val="001E5939"/>
    <w:rsid w:val="001F397E"/>
    <w:rsid w:val="002302DC"/>
    <w:rsid w:val="0026204D"/>
    <w:rsid w:val="00277038"/>
    <w:rsid w:val="00292DFE"/>
    <w:rsid w:val="002B26EB"/>
    <w:rsid w:val="002C6645"/>
    <w:rsid w:val="002F64E8"/>
    <w:rsid w:val="0032353A"/>
    <w:rsid w:val="003417D8"/>
    <w:rsid w:val="00346853"/>
    <w:rsid w:val="00371D40"/>
    <w:rsid w:val="00372215"/>
    <w:rsid w:val="00384148"/>
    <w:rsid w:val="0038487E"/>
    <w:rsid w:val="00394F57"/>
    <w:rsid w:val="003968C5"/>
    <w:rsid w:val="003B6080"/>
    <w:rsid w:val="003E2C8D"/>
    <w:rsid w:val="00420532"/>
    <w:rsid w:val="00433DD8"/>
    <w:rsid w:val="00434424"/>
    <w:rsid w:val="00454539"/>
    <w:rsid w:val="004A256E"/>
    <w:rsid w:val="004B607C"/>
    <w:rsid w:val="004B6B79"/>
    <w:rsid w:val="004C40BD"/>
    <w:rsid w:val="004D123A"/>
    <w:rsid w:val="004E01E2"/>
    <w:rsid w:val="00543412"/>
    <w:rsid w:val="005744DE"/>
    <w:rsid w:val="005B16E6"/>
    <w:rsid w:val="005B46BA"/>
    <w:rsid w:val="005D1690"/>
    <w:rsid w:val="005E0FD6"/>
    <w:rsid w:val="005E1AB8"/>
    <w:rsid w:val="006016FE"/>
    <w:rsid w:val="00622184"/>
    <w:rsid w:val="006459DE"/>
    <w:rsid w:val="006A4069"/>
    <w:rsid w:val="006B4DCF"/>
    <w:rsid w:val="006C1DD8"/>
    <w:rsid w:val="006E11F3"/>
    <w:rsid w:val="00700426"/>
    <w:rsid w:val="007113FB"/>
    <w:rsid w:val="00712D41"/>
    <w:rsid w:val="007245C6"/>
    <w:rsid w:val="0074043C"/>
    <w:rsid w:val="00746881"/>
    <w:rsid w:val="00751038"/>
    <w:rsid w:val="00766AB0"/>
    <w:rsid w:val="00773915"/>
    <w:rsid w:val="00793966"/>
    <w:rsid w:val="007A5F6D"/>
    <w:rsid w:val="007A6146"/>
    <w:rsid w:val="007C2B20"/>
    <w:rsid w:val="007F25BB"/>
    <w:rsid w:val="00814290"/>
    <w:rsid w:val="00823DA7"/>
    <w:rsid w:val="0088191D"/>
    <w:rsid w:val="00890EEF"/>
    <w:rsid w:val="00893DBA"/>
    <w:rsid w:val="008B51A3"/>
    <w:rsid w:val="008C720B"/>
    <w:rsid w:val="008D066C"/>
    <w:rsid w:val="008D344A"/>
    <w:rsid w:val="00904A9C"/>
    <w:rsid w:val="0091793A"/>
    <w:rsid w:val="009315BC"/>
    <w:rsid w:val="00956BE3"/>
    <w:rsid w:val="0096278E"/>
    <w:rsid w:val="0098288C"/>
    <w:rsid w:val="00985D17"/>
    <w:rsid w:val="00990651"/>
    <w:rsid w:val="009D516F"/>
    <w:rsid w:val="009E07A8"/>
    <w:rsid w:val="009E0B1A"/>
    <w:rsid w:val="00A01AB8"/>
    <w:rsid w:val="00A204C0"/>
    <w:rsid w:val="00A652A2"/>
    <w:rsid w:val="00A72698"/>
    <w:rsid w:val="00AB350A"/>
    <w:rsid w:val="00AC4E3A"/>
    <w:rsid w:val="00AD57A7"/>
    <w:rsid w:val="00B153B1"/>
    <w:rsid w:val="00B64C87"/>
    <w:rsid w:val="00B754ED"/>
    <w:rsid w:val="00B839DF"/>
    <w:rsid w:val="00B91C8D"/>
    <w:rsid w:val="00BB4604"/>
    <w:rsid w:val="00BC36C6"/>
    <w:rsid w:val="00BF4C07"/>
    <w:rsid w:val="00C1300B"/>
    <w:rsid w:val="00C17A1F"/>
    <w:rsid w:val="00C640BF"/>
    <w:rsid w:val="00C71418"/>
    <w:rsid w:val="00C718D3"/>
    <w:rsid w:val="00C84A97"/>
    <w:rsid w:val="00C904C6"/>
    <w:rsid w:val="00CA4FD9"/>
    <w:rsid w:val="00CA5460"/>
    <w:rsid w:val="00CB5254"/>
    <w:rsid w:val="00CB7E4B"/>
    <w:rsid w:val="00CC5DA7"/>
    <w:rsid w:val="00CD17BB"/>
    <w:rsid w:val="00CF747B"/>
    <w:rsid w:val="00D0693E"/>
    <w:rsid w:val="00D10215"/>
    <w:rsid w:val="00D106F9"/>
    <w:rsid w:val="00D15E39"/>
    <w:rsid w:val="00D2217B"/>
    <w:rsid w:val="00D2247C"/>
    <w:rsid w:val="00D32A8A"/>
    <w:rsid w:val="00D471D1"/>
    <w:rsid w:val="00D5494C"/>
    <w:rsid w:val="00D613C5"/>
    <w:rsid w:val="00D675FF"/>
    <w:rsid w:val="00D7263E"/>
    <w:rsid w:val="00D75D95"/>
    <w:rsid w:val="00D815B2"/>
    <w:rsid w:val="00D81C8A"/>
    <w:rsid w:val="00D852A6"/>
    <w:rsid w:val="00D97166"/>
    <w:rsid w:val="00DE5E5F"/>
    <w:rsid w:val="00DF3E5C"/>
    <w:rsid w:val="00DF4C71"/>
    <w:rsid w:val="00DF787B"/>
    <w:rsid w:val="00E11173"/>
    <w:rsid w:val="00E15D14"/>
    <w:rsid w:val="00E40578"/>
    <w:rsid w:val="00E43B1B"/>
    <w:rsid w:val="00EF0BD7"/>
    <w:rsid w:val="00F23C2C"/>
    <w:rsid w:val="00F82CD9"/>
    <w:rsid w:val="00F8709C"/>
    <w:rsid w:val="00F94649"/>
    <w:rsid w:val="00F95900"/>
    <w:rsid w:val="00F96ACE"/>
    <w:rsid w:val="00F97EF0"/>
    <w:rsid w:val="00F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B000D"/>
  <w15:chartTrackingRefBased/>
  <w15:docId w15:val="{E0306E2F-A2A9-4A6F-9155-42C95486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900"/>
    <w:pPr>
      <w:spacing w:after="0" w:line="240" w:lineRule="auto"/>
    </w:pPr>
    <w:rPr>
      <w:rFonts w:ascii="Arial" w:eastAsia="Calibri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2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4A2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2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2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25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25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25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25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2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4A2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25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25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25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25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25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25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25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2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2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25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25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25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2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25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256E"/>
    <w:rPr>
      <w:b/>
      <w:bCs/>
      <w:smallCaps/>
      <w:color w:val="0F4761" w:themeColor="accent1" w:themeShade="BF"/>
      <w:spacing w:val="5"/>
    </w:rPr>
  </w:style>
  <w:style w:type="character" w:styleId="Numerstrony">
    <w:name w:val="page number"/>
    <w:rsid w:val="00F95900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B754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54ED"/>
    <w:rPr>
      <w:rFonts w:ascii="Arial" w:eastAsia="Calibri" w:hAnsi="Arial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75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54ED"/>
    <w:rPr>
      <w:rFonts w:ascii="Arial" w:eastAsia="Calibri" w:hAnsi="Arial" w:cs="Times New Roman"/>
      <w:kern w:val="0"/>
      <w:sz w:val="24"/>
      <w:szCs w:val="2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26204D"/>
    <w:rPr>
      <w:color w:val="666666"/>
    </w:rPr>
  </w:style>
  <w:style w:type="table" w:styleId="Tabela-Siatka">
    <w:name w:val="Table Grid"/>
    <w:basedOn w:val="Standardowy"/>
    <w:uiPriority w:val="39"/>
    <w:rsid w:val="00F8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4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00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85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98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33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7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8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49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5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85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4261</Words>
  <Characters>25571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Kułaczkowska</dc:creator>
  <cp:keywords/>
  <dc:description/>
  <cp:lastModifiedBy>Agata Moniuszko-Łapińska</cp:lastModifiedBy>
  <cp:revision>7</cp:revision>
  <dcterms:created xsi:type="dcterms:W3CDTF">2024-08-23T11:08:00Z</dcterms:created>
  <dcterms:modified xsi:type="dcterms:W3CDTF">2024-08-30T08:53:00Z</dcterms:modified>
</cp:coreProperties>
</file>