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0F00" w14:textId="1625F0C4" w:rsidR="00023959" w:rsidRPr="00DE3E41" w:rsidRDefault="00023959" w:rsidP="00023959">
      <w:pPr>
        <w:rPr>
          <w:rFonts w:asciiTheme="minorHAnsi" w:hAnsiTheme="minorHAnsi" w:cstheme="minorHAnsi"/>
          <w:b/>
        </w:rPr>
      </w:pPr>
      <w:r w:rsidRPr="00DE3E41">
        <w:rPr>
          <w:rFonts w:asciiTheme="minorHAnsi" w:hAnsiTheme="minorHAnsi" w:cstheme="minorHAnsi"/>
          <w:b/>
        </w:rPr>
        <w:t>Wymagania edukacyjne na poszczególne oceny z geografii – klasa 1 zakres podstawowy</w:t>
      </w:r>
    </w:p>
    <w:p w14:paraId="7E5495C7" w14:textId="77777777" w:rsidR="005963F6" w:rsidRPr="00DE3E41" w:rsidRDefault="005963F6" w:rsidP="00E71663">
      <w:pPr>
        <w:rPr>
          <w:rFonts w:asciiTheme="minorHAnsi" w:hAnsiTheme="minorHAnsi" w:cstheme="minorHAnsi"/>
        </w:rPr>
      </w:pPr>
    </w:p>
    <w:p w14:paraId="0E02E616" w14:textId="77777777" w:rsidR="005963F6" w:rsidRPr="00DE3E41" w:rsidRDefault="005963F6" w:rsidP="00E71663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172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2"/>
        <w:gridCol w:w="3561"/>
        <w:gridCol w:w="3561"/>
        <w:gridCol w:w="3561"/>
      </w:tblGrid>
      <w:tr w:rsidR="005963F6" w:rsidRPr="00DE3E41" w14:paraId="33768578" w14:textId="77777777" w:rsidTr="00573727">
        <w:trPr>
          <w:trHeight w:val="703"/>
          <w:tblHeader/>
        </w:trPr>
        <w:tc>
          <w:tcPr>
            <w:tcW w:w="4253" w:type="dxa"/>
            <w:gridSpan w:val="4"/>
            <w:shd w:val="clear" w:color="auto" w:fill="auto"/>
            <w:vAlign w:val="center"/>
          </w:tcPr>
          <w:p w14:paraId="2795A8B9" w14:textId="2CE10F8A" w:rsidR="005963F6" w:rsidRPr="00DE3E41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E3E41">
              <w:rPr>
                <w:rFonts w:asciiTheme="minorHAnsi" w:hAnsiTheme="minorHAnsi" w:cstheme="minorHAnsi"/>
                <w:b/>
                <w:bCs/>
              </w:rPr>
              <w:t>Wymagania na poszczególne oceny</w:t>
            </w:r>
          </w:p>
        </w:tc>
      </w:tr>
      <w:tr w:rsidR="00023959" w:rsidRPr="00DE3E41" w14:paraId="6B247B14" w14:textId="77777777" w:rsidTr="00573727">
        <w:trPr>
          <w:trHeight w:val="703"/>
        </w:trPr>
        <w:tc>
          <w:tcPr>
            <w:tcW w:w="4253" w:type="dxa"/>
            <w:shd w:val="clear" w:color="auto" w:fill="auto"/>
            <w:vAlign w:val="center"/>
          </w:tcPr>
          <w:p w14:paraId="29EFECB1" w14:textId="77777777" w:rsidR="00023959" w:rsidRPr="00DE3E41" w:rsidRDefault="00023959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E3E41">
              <w:rPr>
                <w:rFonts w:asciiTheme="minorHAnsi" w:hAnsiTheme="minorHAnsi" w:cstheme="minorHAnsi"/>
                <w:b/>
                <w:bCs/>
              </w:rPr>
              <w:t>Konieczne</w:t>
            </w:r>
            <w:r w:rsidRPr="00DE3E41">
              <w:rPr>
                <w:rFonts w:asciiTheme="minorHAnsi" w:hAnsiTheme="minorHAnsi" w:cstheme="minorHAnsi"/>
                <w:b/>
                <w:bCs/>
              </w:rPr>
              <w:br/>
            </w:r>
            <w:r w:rsidRPr="00DE3E41">
              <w:rPr>
                <w:rFonts w:asciiTheme="minorHAnsi" w:hAnsiTheme="minorHAnsi" w:cstheme="minorHAnsi"/>
                <w:b/>
              </w:rPr>
              <w:t>(ocena dopuszczająca)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458177E" w14:textId="77777777" w:rsidR="00023959" w:rsidRPr="00DE3E41" w:rsidRDefault="00023959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</w:rPr>
            </w:pPr>
            <w:r w:rsidRPr="00DE3E41">
              <w:rPr>
                <w:rFonts w:asciiTheme="minorHAnsi" w:hAnsiTheme="minorHAnsi" w:cstheme="minorHAnsi"/>
                <w:b/>
                <w:bCs/>
              </w:rPr>
              <w:t>Podstawowe</w:t>
            </w:r>
            <w:r w:rsidRPr="00DE3E41">
              <w:rPr>
                <w:rFonts w:asciiTheme="minorHAnsi" w:hAnsiTheme="minorHAnsi" w:cstheme="minorHAnsi"/>
                <w:b/>
                <w:bCs/>
              </w:rPr>
              <w:br/>
            </w:r>
            <w:r w:rsidRPr="00DE3E41">
              <w:rPr>
                <w:rFonts w:asciiTheme="minorHAnsi" w:hAnsiTheme="minorHAnsi" w:cstheme="minorHAnsi"/>
                <w:b/>
              </w:rPr>
              <w:t>(ocena dostateczna)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28A2AC4" w14:textId="77777777" w:rsidR="00023959" w:rsidRPr="00DE3E41" w:rsidRDefault="00023959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E3E41">
              <w:rPr>
                <w:rFonts w:asciiTheme="minorHAnsi" w:hAnsiTheme="minorHAnsi" w:cstheme="minorHAnsi"/>
                <w:b/>
                <w:bCs/>
              </w:rPr>
              <w:t>Rozszerzające</w:t>
            </w:r>
            <w:r w:rsidRPr="00DE3E41">
              <w:rPr>
                <w:rFonts w:asciiTheme="minorHAnsi" w:hAnsiTheme="minorHAnsi" w:cstheme="minorHAnsi"/>
                <w:b/>
                <w:bCs/>
              </w:rPr>
              <w:br/>
            </w:r>
            <w:r w:rsidRPr="00DE3E41">
              <w:rPr>
                <w:rFonts w:asciiTheme="minorHAnsi" w:hAnsiTheme="minorHAnsi" w:cstheme="minorHAnsi"/>
                <w:b/>
              </w:rPr>
              <w:t>(ocena dobra)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99793EB" w14:textId="77777777" w:rsidR="00023959" w:rsidRPr="00DE3E41" w:rsidRDefault="00023959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</w:rPr>
            </w:pPr>
            <w:r w:rsidRPr="00DE3E41">
              <w:rPr>
                <w:rFonts w:asciiTheme="minorHAnsi" w:hAnsiTheme="minorHAnsi" w:cstheme="minorHAnsi"/>
                <w:b/>
                <w:bCs/>
              </w:rPr>
              <w:t>Dopełniające</w:t>
            </w:r>
            <w:r w:rsidRPr="00DE3E41">
              <w:rPr>
                <w:rFonts w:asciiTheme="minorHAnsi" w:hAnsiTheme="minorHAnsi" w:cstheme="minorHAnsi"/>
                <w:b/>
                <w:bCs/>
              </w:rPr>
              <w:br/>
            </w:r>
            <w:r w:rsidRPr="00DE3E41">
              <w:rPr>
                <w:rFonts w:asciiTheme="minorHAnsi" w:hAnsiTheme="minorHAnsi" w:cstheme="minorHAnsi"/>
                <w:b/>
              </w:rPr>
              <w:t>(ocena bardzo dobra)</w:t>
            </w:r>
          </w:p>
        </w:tc>
      </w:tr>
      <w:tr w:rsidR="00023959" w:rsidRPr="00DE3E41" w14:paraId="7F6A47B6" w14:textId="77777777" w:rsidTr="00573727">
        <w:trPr>
          <w:trHeight w:val="379"/>
        </w:trPr>
        <w:tc>
          <w:tcPr>
            <w:tcW w:w="4253" w:type="dxa"/>
            <w:shd w:val="clear" w:color="auto" w:fill="auto"/>
            <w:vAlign w:val="center"/>
          </w:tcPr>
          <w:p w14:paraId="7192A805" w14:textId="77777777" w:rsidR="00023959" w:rsidRPr="00DE3E41" w:rsidRDefault="00023959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E3E4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44CE77" w14:textId="77777777" w:rsidR="00023959" w:rsidRPr="00DE3E41" w:rsidRDefault="00023959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E3E41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4B16E71" w14:textId="77777777" w:rsidR="00023959" w:rsidRPr="00DE3E41" w:rsidRDefault="00023959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E3E41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5E6BC44" w14:textId="77777777" w:rsidR="00023959" w:rsidRPr="00DE3E41" w:rsidRDefault="00023959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E3E41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</w:tr>
      <w:tr w:rsidR="005963F6" w:rsidRPr="00DE3E41" w14:paraId="6F0670FF" w14:textId="77777777" w:rsidTr="00573727">
        <w:trPr>
          <w:trHeight w:val="379"/>
        </w:trPr>
        <w:tc>
          <w:tcPr>
            <w:tcW w:w="4253" w:type="dxa"/>
            <w:gridSpan w:val="4"/>
            <w:shd w:val="clear" w:color="auto" w:fill="auto"/>
            <w:vAlign w:val="center"/>
          </w:tcPr>
          <w:p w14:paraId="2B4E1EF5" w14:textId="77777777" w:rsidR="005963F6" w:rsidRPr="00DE3E41" w:rsidRDefault="005963F6" w:rsidP="005963F6">
            <w:pPr>
              <w:numPr>
                <w:ilvl w:val="0"/>
                <w:numId w:val="5"/>
              </w:numPr>
              <w:ind w:right="-14"/>
              <w:rPr>
                <w:rFonts w:asciiTheme="minorHAnsi" w:hAnsiTheme="minorHAnsi" w:cstheme="minorHAnsi"/>
                <w:b/>
                <w:bCs/>
              </w:rPr>
            </w:pPr>
            <w:r w:rsidRPr="00DE3E41">
              <w:rPr>
                <w:rFonts w:asciiTheme="minorHAnsi" w:hAnsiTheme="minorHAnsi" w:cstheme="minorHAnsi"/>
                <w:b/>
              </w:rPr>
              <w:t>Obraz Ziemi</w:t>
            </w:r>
          </w:p>
        </w:tc>
      </w:tr>
      <w:tr w:rsidR="00023959" w:rsidRPr="00DE3E41" w14:paraId="4E159966" w14:textId="77777777" w:rsidTr="00573727">
        <w:tc>
          <w:tcPr>
            <w:tcW w:w="4253" w:type="dxa"/>
            <w:shd w:val="clear" w:color="auto" w:fill="auto"/>
          </w:tcPr>
          <w:p w14:paraId="6529D83A" w14:textId="77777777" w:rsidR="00023959" w:rsidRPr="00DE3E41" w:rsidRDefault="00023959" w:rsidP="005963F6">
            <w:pPr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Uczeń:</w:t>
            </w:r>
          </w:p>
          <w:p w14:paraId="11591100" w14:textId="77777777" w:rsidR="00023959" w:rsidRPr="00DE3E41" w:rsidRDefault="00023959" w:rsidP="005963F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70"/>
              </w:tabs>
              <w:ind w:left="198" w:hanging="22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dokonuje podziału nauk geograficznych na dyscypliny,</w:t>
            </w:r>
          </w:p>
          <w:p w14:paraId="20EDDE01" w14:textId="77777777" w:rsidR="00023959" w:rsidRPr="00DE3E41" w:rsidRDefault="00023959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wymienia źródła informacji geograficznej,</w:t>
            </w:r>
          </w:p>
          <w:p w14:paraId="606A9E42" w14:textId="77777777" w:rsidR="00023959" w:rsidRPr="00DE3E41" w:rsidRDefault="00023959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 xml:space="preserve">wyjaśnia znaczenie terminów: </w:t>
            </w:r>
            <w:r w:rsidRPr="00DE3E41">
              <w:rPr>
                <w:rFonts w:asciiTheme="minorHAnsi" w:hAnsiTheme="minorHAnsi" w:cstheme="minorHAnsi"/>
                <w:i/>
              </w:rPr>
              <w:t>mapa</w:t>
            </w:r>
            <w:r w:rsidRPr="00DE3E41">
              <w:rPr>
                <w:rFonts w:asciiTheme="minorHAnsi" w:hAnsiTheme="minorHAnsi" w:cstheme="minorHAnsi"/>
              </w:rPr>
              <w:t xml:space="preserve">, </w:t>
            </w:r>
            <w:r w:rsidRPr="00DE3E41">
              <w:rPr>
                <w:rFonts w:asciiTheme="minorHAnsi" w:hAnsiTheme="minorHAnsi" w:cstheme="minorHAnsi"/>
                <w:i/>
              </w:rPr>
              <w:t>skala</w:t>
            </w:r>
            <w:r w:rsidRPr="00DE3E41">
              <w:rPr>
                <w:rFonts w:asciiTheme="minorHAnsi" w:hAnsiTheme="minorHAnsi" w:cstheme="minorHAnsi"/>
              </w:rPr>
              <w:t>,</w:t>
            </w:r>
          </w:p>
          <w:p w14:paraId="75463845" w14:textId="77777777" w:rsidR="00023959" w:rsidRPr="00DE3E41" w:rsidRDefault="00023959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 xml:space="preserve">wymienia elementy mapy, </w:t>
            </w:r>
          </w:p>
          <w:p w14:paraId="21E9974B" w14:textId="77777777" w:rsidR="00023959" w:rsidRPr="00DE3E41" w:rsidRDefault="00023959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trike/>
              </w:rPr>
            </w:pPr>
            <w:r w:rsidRPr="00DE3E41">
              <w:rPr>
                <w:rFonts w:asciiTheme="minorHAnsi" w:hAnsiTheme="minorHAnsi" w:cstheme="minorHAnsi"/>
              </w:rPr>
              <w:t>wymienia rodzaje map,</w:t>
            </w:r>
          </w:p>
          <w:p w14:paraId="195DE533" w14:textId="77777777" w:rsidR="00023959" w:rsidRPr="00DE3E41" w:rsidRDefault="00023959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omawia i czyta legendę mapy,</w:t>
            </w:r>
          </w:p>
          <w:p w14:paraId="422E9DE9" w14:textId="77777777" w:rsidR="00023959" w:rsidRPr="00DE3E41" w:rsidRDefault="00023959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rozpoznaje rodzaje map w atlasie,</w:t>
            </w:r>
          </w:p>
          <w:p w14:paraId="116CB8F5" w14:textId="77777777" w:rsidR="00023959" w:rsidRPr="00DE3E41" w:rsidRDefault="00023959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 xml:space="preserve">rozpoznaje i rozróżnia rodzaje </w:t>
            </w:r>
            <w:proofErr w:type="spellStart"/>
            <w:r w:rsidRPr="00DE3E41">
              <w:rPr>
                <w:rFonts w:asciiTheme="minorHAnsi" w:hAnsiTheme="minorHAnsi" w:cstheme="minorHAnsi"/>
              </w:rPr>
              <w:t>skal</w:t>
            </w:r>
            <w:proofErr w:type="spellEnd"/>
            <w:r w:rsidRPr="00DE3E41">
              <w:rPr>
                <w:rFonts w:asciiTheme="minorHAnsi" w:hAnsiTheme="minorHAnsi" w:cstheme="minorHAnsi"/>
              </w:rPr>
              <w:t>,</w:t>
            </w:r>
          </w:p>
          <w:p w14:paraId="13004328" w14:textId="77777777" w:rsidR="00023959" w:rsidRPr="00DE3E41" w:rsidRDefault="00023959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opisuje na podstawie mapy turystycznej dowolny obszar.</w:t>
            </w:r>
          </w:p>
        </w:tc>
        <w:tc>
          <w:tcPr>
            <w:tcW w:w="4253" w:type="dxa"/>
            <w:shd w:val="clear" w:color="auto" w:fill="auto"/>
          </w:tcPr>
          <w:p w14:paraId="0C1D1932" w14:textId="77777777" w:rsidR="00023959" w:rsidRPr="00DE3E41" w:rsidRDefault="00023959" w:rsidP="005963F6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Uczeń:</w:t>
            </w:r>
          </w:p>
          <w:p w14:paraId="535C4777" w14:textId="77777777" w:rsidR="00023959" w:rsidRPr="00DE3E41" w:rsidRDefault="00023959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opisuje przedmiot i cele badań geograficznych,</w:t>
            </w:r>
          </w:p>
          <w:p w14:paraId="162E71D5" w14:textId="77777777" w:rsidR="00023959" w:rsidRPr="00DE3E41" w:rsidRDefault="00023959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wymienia źródła informacji potrzebne do charakterystyki własnego regionu,</w:t>
            </w:r>
          </w:p>
          <w:p w14:paraId="0ED1A471" w14:textId="77777777" w:rsidR="00023959" w:rsidRPr="00DE3E41" w:rsidRDefault="00023959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wymienia funkcje GIS,</w:t>
            </w:r>
          </w:p>
          <w:p w14:paraId="1B9E2F09" w14:textId="77777777" w:rsidR="00023959" w:rsidRPr="00DE3E41" w:rsidRDefault="00023959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klasyfikuje mapy ze względu na skalę oraz ze względu na treść,</w:t>
            </w:r>
          </w:p>
          <w:p w14:paraId="1E7F37A6" w14:textId="77777777" w:rsidR="00023959" w:rsidRPr="00DE3E41" w:rsidRDefault="00023959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porównuje i szereguje skale,</w:t>
            </w:r>
          </w:p>
          <w:p w14:paraId="1186AACF" w14:textId="77777777" w:rsidR="00023959" w:rsidRPr="00DE3E41" w:rsidRDefault="00023959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wymienia najczęściej stosowane metody prezentowania informacji na mapach,</w:t>
            </w:r>
          </w:p>
          <w:p w14:paraId="76536FF5" w14:textId="77777777" w:rsidR="00023959" w:rsidRPr="00DE3E41" w:rsidRDefault="00023959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rozróżnia formy terenu na mapie na podstawie układu poziomic,</w:t>
            </w:r>
          </w:p>
          <w:p w14:paraId="79FB0303" w14:textId="77777777" w:rsidR="00023959" w:rsidRPr="00DE3E41" w:rsidRDefault="00023959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podaje przykłady zastosowania map topograficznych,</w:t>
            </w:r>
          </w:p>
          <w:p w14:paraId="2DAF716B" w14:textId="77777777" w:rsidR="00023959" w:rsidRPr="00DE3E41" w:rsidRDefault="00023959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posługuje się mapą hipsometryczną,</w:t>
            </w:r>
          </w:p>
          <w:p w14:paraId="3E9EDBEE" w14:textId="77777777" w:rsidR="00023959" w:rsidRPr="00DE3E41" w:rsidRDefault="00023959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odnajduje na mapie obiekty geograficzne przedstawione na fotografii.</w:t>
            </w:r>
          </w:p>
        </w:tc>
        <w:tc>
          <w:tcPr>
            <w:tcW w:w="4253" w:type="dxa"/>
            <w:shd w:val="clear" w:color="auto" w:fill="auto"/>
          </w:tcPr>
          <w:p w14:paraId="6F680CEE" w14:textId="77777777" w:rsidR="00023959" w:rsidRPr="00DE3E41" w:rsidRDefault="00023959" w:rsidP="005963F6">
            <w:pPr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Uczeń:</w:t>
            </w:r>
          </w:p>
          <w:p w14:paraId="05C4EDA4" w14:textId="77777777" w:rsidR="00023959" w:rsidRPr="00DE3E41" w:rsidRDefault="00023959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określa miejsce geografii wśród innych nauk,</w:t>
            </w:r>
          </w:p>
          <w:p w14:paraId="6EDD64B2" w14:textId="77777777" w:rsidR="00023959" w:rsidRPr="00DE3E41" w:rsidRDefault="00023959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omawia przydatność i możliwości wykorzystania źródeł informacji geograficznej,</w:t>
            </w:r>
          </w:p>
          <w:p w14:paraId="3E6D02BD" w14:textId="77777777" w:rsidR="00023959" w:rsidRPr="00DE3E41" w:rsidRDefault="00023959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interpretuje dane liczbowe przedstawione w tabelach, na wykresach i diagramach,</w:t>
            </w:r>
          </w:p>
          <w:p w14:paraId="770EF316" w14:textId="77777777" w:rsidR="00023959" w:rsidRPr="00DE3E41" w:rsidRDefault="00023959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przedstawia przykłady zastosowania różnych rodzajów map,</w:t>
            </w:r>
          </w:p>
          <w:p w14:paraId="13907873" w14:textId="77777777" w:rsidR="00023959" w:rsidRPr="00DE3E41" w:rsidRDefault="00023959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 xml:space="preserve">stosuje różne rodzaje </w:t>
            </w:r>
            <w:proofErr w:type="spellStart"/>
            <w:r w:rsidRPr="00DE3E41">
              <w:rPr>
                <w:rFonts w:asciiTheme="minorHAnsi" w:hAnsiTheme="minorHAnsi" w:cstheme="minorHAnsi"/>
              </w:rPr>
              <w:t>skal</w:t>
            </w:r>
            <w:proofErr w:type="spellEnd"/>
            <w:r w:rsidRPr="00DE3E41">
              <w:rPr>
                <w:rFonts w:asciiTheme="minorHAnsi" w:hAnsiTheme="minorHAnsi" w:cstheme="minorHAnsi"/>
              </w:rPr>
              <w:t xml:space="preserve"> i je przekształca,</w:t>
            </w:r>
          </w:p>
          <w:p w14:paraId="28698502" w14:textId="77777777" w:rsidR="00023959" w:rsidRPr="00DE3E41" w:rsidRDefault="00023959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posługuje się skalą mapy do obliczania odległości w terenie,</w:t>
            </w:r>
          </w:p>
          <w:p w14:paraId="73205E29" w14:textId="77777777" w:rsidR="00023959" w:rsidRPr="00DE3E41" w:rsidRDefault="00023959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rozróżnia ilościowe i jakościowe metody przedstawiania informacji geograficznej,</w:t>
            </w:r>
          </w:p>
          <w:p w14:paraId="3BC95331" w14:textId="77777777" w:rsidR="00023959" w:rsidRPr="00DE3E41" w:rsidRDefault="00023959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podaje przykłady zastosowania różnego rodzaju map,</w:t>
            </w:r>
          </w:p>
          <w:p w14:paraId="358941DD" w14:textId="77777777" w:rsidR="00023959" w:rsidRPr="00DE3E41" w:rsidRDefault="00023959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lastRenderedPageBreak/>
              <w:t xml:space="preserve">wskazuje różnice w sposobie przedstawiania rzeźby terenu na mapach topograficznej i </w:t>
            </w:r>
            <w:proofErr w:type="spellStart"/>
            <w:r w:rsidRPr="00DE3E41">
              <w:rPr>
                <w:rFonts w:asciiTheme="minorHAnsi" w:hAnsiTheme="minorHAnsi" w:cstheme="minorHAnsi"/>
              </w:rPr>
              <w:t>ogólnogeograficznej</w:t>
            </w:r>
            <w:proofErr w:type="spellEnd"/>
            <w:r w:rsidRPr="00DE3E41">
              <w:rPr>
                <w:rFonts w:asciiTheme="minorHAnsi" w:hAnsiTheme="minorHAnsi" w:cstheme="minorHAnsi"/>
              </w:rPr>
              <w:t>,</w:t>
            </w:r>
          </w:p>
          <w:p w14:paraId="6DB08490" w14:textId="77777777" w:rsidR="00023959" w:rsidRPr="00DE3E41" w:rsidRDefault="00023959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określa współrzędne geograficzne na mapie.</w:t>
            </w:r>
          </w:p>
        </w:tc>
        <w:tc>
          <w:tcPr>
            <w:tcW w:w="4253" w:type="dxa"/>
            <w:shd w:val="clear" w:color="auto" w:fill="auto"/>
          </w:tcPr>
          <w:p w14:paraId="27DA7AE1" w14:textId="77777777" w:rsidR="00023959" w:rsidRPr="00DE3E41" w:rsidRDefault="00023959" w:rsidP="005963F6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03A8D93E" w14:textId="77777777" w:rsidR="00023959" w:rsidRPr="00DE3E41" w:rsidRDefault="00023959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wykazuje interdyscyplinarny charakter nauk geograficznych,</w:t>
            </w:r>
          </w:p>
          <w:p w14:paraId="7FA2C848" w14:textId="77777777" w:rsidR="00023959" w:rsidRPr="00DE3E41" w:rsidRDefault="00023959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wymienia przykłady informacji pozyskiwanych na podstawie obserwacji i pomiarów prowadzonych w terenie,</w:t>
            </w:r>
          </w:p>
          <w:p w14:paraId="22EA6B2B" w14:textId="77777777" w:rsidR="00023959" w:rsidRPr="00DE3E41" w:rsidRDefault="00023959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porównuje metody jakościowe i ilościowe prezentacji informacji geograficznej,</w:t>
            </w:r>
          </w:p>
          <w:p w14:paraId="161E1196" w14:textId="77777777" w:rsidR="00023959" w:rsidRPr="00DE3E41" w:rsidRDefault="00023959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interpretuje zdjęcia satelitarne,</w:t>
            </w:r>
          </w:p>
          <w:p w14:paraId="1A956D7A" w14:textId="77777777" w:rsidR="00023959" w:rsidRPr="00DE3E41" w:rsidRDefault="00023959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czyta i interpretuje treści różnych rodzajów map,</w:t>
            </w:r>
          </w:p>
          <w:p w14:paraId="7195ADD2" w14:textId="77777777" w:rsidR="00023959" w:rsidRPr="00DE3E41" w:rsidRDefault="00023959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charakteryzuje działania systemu nawigacji satelitarnej GPS.</w:t>
            </w:r>
          </w:p>
          <w:p w14:paraId="163A3C97" w14:textId="77777777" w:rsidR="00023959" w:rsidRPr="00DE3E41" w:rsidRDefault="00023959" w:rsidP="005963F6">
            <w:pPr>
              <w:ind w:left="-190"/>
              <w:rPr>
                <w:rFonts w:asciiTheme="minorHAnsi" w:hAnsiTheme="minorHAnsi" w:cstheme="minorHAnsi"/>
              </w:rPr>
            </w:pPr>
          </w:p>
        </w:tc>
      </w:tr>
      <w:tr w:rsidR="005963F6" w:rsidRPr="00DE3E41" w14:paraId="09BF5978" w14:textId="77777777" w:rsidTr="00573727">
        <w:tc>
          <w:tcPr>
            <w:tcW w:w="4253" w:type="dxa"/>
            <w:gridSpan w:val="4"/>
            <w:shd w:val="clear" w:color="auto" w:fill="auto"/>
          </w:tcPr>
          <w:p w14:paraId="2DAABA71" w14:textId="77777777" w:rsidR="005963F6" w:rsidRPr="00DE3E41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DE3E41">
              <w:rPr>
                <w:rFonts w:asciiTheme="minorHAnsi" w:hAnsiTheme="minorHAnsi" w:cstheme="minorHAnsi"/>
                <w:b/>
              </w:rPr>
              <w:t>Ziemia we wszechświecie</w:t>
            </w:r>
          </w:p>
        </w:tc>
      </w:tr>
      <w:tr w:rsidR="00DA02CF" w:rsidRPr="00DE3E41" w14:paraId="75CF4062" w14:textId="77777777" w:rsidTr="00573727">
        <w:tc>
          <w:tcPr>
            <w:tcW w:w="4253" w:type="dxa"/>
            <w:shd w:val="clear" w:color="auto" w:fill="auto"/>
          </w:tcPr>
          <w:p w14:paraId="0CD810F6" w14:textId="77777777" w:rsidR="00DA02CF" w:rsidRPr="00DE3E41" w:rsidRDefault="00DA02CF" w:rsidP="005963F6">
            <w:pPr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Uczeń:</w:t>
            </w:r>
          </w:p>
          <w:p w14:paraId="580F61F7" w14:textId="77777777" w:rsidR="00DA02CF" w:rsidRPr="00DE3E41" w:rsidRDefault="00DA02CF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 xml:space="preserve">posługuje się terminami: </w:t>
            </w:r>
            <w:r w:rsidRPr="00DE3E41">
              <w:rPr>
                <w:rFonts w:asciiTheme="minorHAnsi" w:hAnsiTheme="minorHAnsi" w:cstheme="minorHAnsi"/>
                <w:i/>
              </w:rPr>
              <w:t>gwiazda</w:t>
            </w:r>
            <w:r w:rsidRPr="00DE3E41">
              <w:rPr>
                <w:rFonts w:asciiTheme="minorHAnsi" w:hAnsiTheme="minorHAnsi" w:cstheme="minorHAnsi"/>
              </w:rPr>
              <w:t xml:space="preserve">, </w:t>
            </w:r>
            <w:r w:rsidRPr="00DE3E41">
              <w:rPr>
                <w:rFonts w:asciiTheme="minorHAnsi" w:hAnsiTheme="minorHAnsi" w:cstheme="minorHAnsi"/>
                <w:i/>
              </w:rPr>
              <w:t>planeta</w:t>
            </w:r>
            <w:r w:rsidRPr="00DE3E41">
              <w:rPr>
                <w:rFonts w:asciiTheme="minorHAnsi" w:hAnsiTheme="minorHAnsi" w:cstheme="minorHAnsi"/>
              </w:rPr>
              <w:t xml:space="preserve">, </w:t>
            </w:r>
            <w:r w:rsidRPr="00DE3E41">
              <w:rPr>
                <w:rFonts w:asciiTheme="minorHAnsi" w:hAnsiTheme="minorHAnsi" w:cstheme="minorHAnsi"/>
                <w:i/>
              </w:rPr>
              <w:t>księżyc</w:t>
            </w:r>
            <w:r w:rsidRPr="00DE3E41">
              <w:rPr>
                <w:rFonts w:asciiTheme="minorHAnsi" w:hAnsiTheme="minorHAnsi" w:cstheme="minorHAnsi"/>
              </w:rPr>
              <w:t xml:space="preserve">, </w:t>
            </w:r>
            <w:r w:rsidRPr="00DE3E41">
              <w:rPr>
                <w:rFonts w:asciiTheme="minorHAnsi" w:hAnsiTheme="minorHAnsi" w:cstheme="minorHAnsi"/>
                <w:i/>
              </w:rPr>
              <w:t>planetoida</w:t>
            </w:r>
            <w:r w:rsidRPr="00DE3E4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E3E41">
              <w:rPr>
                <w:rFonts w:asciiTheme="minorHAnsi" w:hAnsiTheme="minorHAnsi" w:cstheme="minorHAnsi"/>
                <w:i/>
              </w:rPr>
              <w:t>meteoroid</w:t>
            </w:r>
            <w:proofErr w:type="spellEnd"/>
            <w:r w:rsidRPr="00DE3E41">
              <w:rPr>
                <w:rFonts w:asciiTheme="minorHAnsi" w:hAnsiTheme="minorHAnsi" w:cstheme="minorHAnsi"/>
              </w:rPr>
              <w:t xml:space="preserve">, </w:t>
            </w:r>
            <w:r w:rsidRPr="00DE3E41">
              <w:rPr>
                <w:rFonts w:asciiTheme="minorHAnsi" w:hAnsiTheme="minorHAnsi" w:cstheme="minorHAnsi"/>
                <w:i/>
              </w:rPr>
              <w:t>kometa</w:t>
            </w:r>
            <w:r w:rsidRPr="00DE3E41">
              <w:rPr>
                <w:rFonts w:asciiTheme="minorHAnsi" w:hAnsiTheme="minorHAnsi" w:cstheme="minorHAnsi"/>
              </w:rPr>
              <w:t>,</w:t>
            </w:r>
          </w:p>
          <w:p w14:paraId="612E2E33" w14:textId="77777777" w:rsidR="00DA02CF" w:rsidRPr="00DE3E41" w:rsidRDefault="00DA02CF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wymienia ciała niebieskie tworzące Układ Słoneczny,</w:t>
            </w:r>
          </w:p>
          <w:p w14:paraId="43AF42D4" w14:textId="77777777" w:rsidR="00DA02CF" w:rsidRPr="00DE3E41" w:rsidRDefault="00DA02CF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wymienia kolejno nazwy planet Układu Słonecznego,</w:t>
            </w:r>
          </w:p>
          <w:p w14:paraId="35A392DD" w14:textId="77777777" w:rsidR="00DA02CF" w:rsidRPr="00DE3E41" w:rsidRDefault="00DA02CF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 xml:space="preserve">wyjaśnia znaczenie terminów: </w:t>
            </w:r>
            <w:r w:rsidRPr="00DE3E41">
              <w:rPr>
                <w:rFonts w:asciiTheme="minorHAnsi" w:hAnsiTheme="minorHAnsi" w:cstheme="minorHAnsi"/>
                <w:i/>
              </w:rPr>
              <w:t>ruch obiegowy</w:t>
            </w:r>
            <w:r w:rsidRPr="00DE3E41">
              <w:rPr>
                <w:rFonts w:asciiTheme="minorHAnsi" w:hAnsiTheme="minorHAnsi" w:cstheme="minorHAnsi"/>
              </w:rPr>
              <w:t xml:space="preserve">, </w:t>
            </w:r>
            <w:r w:rsidRPr="00DE3E41">
              <w:rPr>
                <w:rFonts w:asciiTheme="minorHAnsi" w:hAnsiTheme="minorHAnsi" w:cstheme="minorHAnsi"/>
                <w:i/>
              </w:rPr>
              <w:t>wysokość górowania Słońca</w:t>
            </w:r>
            <w:r w:rsidRPr="00DE3E41">
              <w:rPr>
                <w:rFonts w:asciiTheme="minorHAnsi" w:hAnsiTheme="minorHAnsi" w:cstheme="minorHAnsi"/>
              </w:rPr>
              <w:t xml:space="preserve">, </w:t>
            </w:r>
            <w:r w:rsidRPr="00DE3E41">
              <w:rPr>
                <w:rFonts w:asciiTheme="minorHAnsi" w:hAnsiTheme="minorHAnsi" w:cstheme="minorHAnsi"/>
                <w:i/>
              </w:rPr>
              <w:t>noc</w:t>
            </w:r>
            <w:r w:rsidRPr="00DE3E41">
              <w:rPr>
                <w:rFonts w:asciiTheme="minorHAnsi" w:hAnsiTheme="minorHAnsi" w:cstheme="minorHAnsi"/>
              </w:rPr>
              <w:t xml:space="preserve"> </w:t>
            </w:r>
            <w:r w:rsidRPr="00DE3E41">
              <w:rPr>
                <w:rFonts w:asciiTheme="minorHAnsi" w:hAnsiTheme="minorHAnsi" w:cstheme="minorHAnsi"/>
                <w:i/>
              </w:rPr>
              <w:t>polarna</w:t>
            </w:r>
            <w:r w:rsidRPr="00DE3E41">
              <w:rPr>
                <w:rFonts w:asciiTheme="minorHAnsi" w:hAnsiTheme="minorHAnsi" w:cstheme="minorHAnsi"/>
              </w:rPr>
              <w:t xml:space="preserve">, </w:t>
            </w:r>
            <w:r w:rsidRPr="00DE3E41">
              <w:rPr>
                <w:rFonts w:asciiTheme="minorHAnsi" w:hAnsiTheme="minorHAnsi" w:cstheme="minorHAnsi"/>
                <w:i/>
              </w:rPr>
              <w:t>dzień polarny,</w:t>
            </w:r>
          </w:p>
          <w:p w14:paraId="5F45E593" w14:textId="77777777" w:rsidR="00DA02CF" w:rsidRPr="00DE3E41" w:rsidRDefault="00DA02CF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podaje cechy ruchu obiegowego Ziemi,</w:t>
            </w:r>
          </w:p>
          <w:p w14:paraId="17852893" w14:textId="77777777" w:rsidR="00DA02CF" w:rsidRPr="00DE3E41" w:rsidRDefault="00DA02CF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wymienia strefy oświetlenia Ziemi i wskazuje na mapie świata ich granice,</w:t>
            </w:r>
          </w:p>
          <w:p w14:paraId="6A723FA7" w14:textId="77777777" w:rsidR="00DA02CF" w:rsidRPr="00DE3E41" w:rsidRDefault="00DA02CF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 xml:space="preserve">posługuje się terminami: </w:t>
            </w:r>
            <w:r w:rsidRPr="00DE3E41">
              <w:rPr>
                <w:rFonts w:asciiTheme="minorHAnsi" w:hAnsiTheme="minorHAnsi" w:cstheme="minorHAnsi"/>
                <w:i/>
              </w:rPr>
              <w:t>ruch</w:t>
            </w:r>
            <w:r w:rsidRPr="00DE3E41">
              <w:rPr>
                <w:rFonts w:asciiTheme="minorHAnsi" w:hAnsiTheme="minorHAnsi" w:cstheme="minorHAnsi"/>
              </w:rPr>
              <w:t xml:space="preserve"> </w:t>
            </w:r>
            <w:r w:rsidRPr="00DE3E41">
              <w:rPr>
                <w:rFonts w:asciiTheme="minorHAnsi" w:hAnsiTheme="minorHAnsi" w:cstheme="minorHAnsi"/>
                <w:i/>
              </w:rPr>
              <w:t>obrotowy</w:t>
            </w:r>
            <w:r w:rsidRPr="00DE3E41">
              <w:rPr>
                <w:rFonts w:asciiTheme="minorHAnsi" w:hAnsiTheme="minorHAnsi" w:cstheme="minorHAnsi"/>
              </w:rPr>
              <w:t xml:space="preserve">, </w:t>
            </w:r>
            <w:r w:rsidRPr="00DE3E41">
              <w:rPr>
                <w:rFonts w:asciiTheme="minorHAnsi" w:hAnsiTheme="minorHAnsi" w:cstheme="minorHAnsi"/>
                <w:i/>
              </w:rPr>
              <w:t>czas uniwersalny</w:t>
            </w:r>
            <w:r w:rsidRPr="00DE3E41">
              <w:rPr>
                <w:rFonts w:asciiTheme="minorHAnsi" w:hAnsiTheme="minorHAnsi" w:cstheme="minorHAnsi"/>
              </w:rPr>
              <w:t xml:space="preserve">, </w:t>
            </w:r>
            <w:r w:rsidRPr="00DE3E41">
              <w:rPr>
                <w:rFonts w:asciiTheme="minorHAnsi" w:hAnsiTheme="minorHAnsi" w:cstheme="minorHAnsi"/>
                <w:i/>
              </w:rPr>
              <w:t>czas</w:t>
            </w:r>
            <w:r w:rsidRPr="00DE3E41">
              <w:rPr>
                <w:rFonts w:asciiTheme="minorHAnsi" w:hAnsiTheme="minorHAnsi" w:cstheme="minorHAnsi"/>
              </w:rPr>
              <w:t xml:space="preserve"> </w:t>
            </w:r>
            <w:r w:rsidRPr="00DE3E41">
              <w:rPr>
                <w:rFonts w:asciiTheme="minorHAnsi" w:hAnsiTheme="minorHAnsi" w:cstheme="minorHAnsi"/>
                <w:i/>
              </w:rPr>
              <w:t>strefowy,</w:t>
            </w:r>
          </w:p>
          <w:p w14:paraId="3C00E8F9" w14:textId="77777777" w:rsidR="00DA02CF" w:rsidRPr="00DE3E41" w:rsidRDefault="00DA02CF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wymienia cechy ruchu obrotowego.</w:t>
            </w:r>
          </w:p>
        </w:tc>
        <w:tc>
          <w:tcPr>
            <w:tcW w:w="4253" w:type="dxa"/>
            <w:shd w:val="clear" w:color="auto" w:fill="auto"/>
          </w:tcPr>
          <w:p w14:paraId="09F6633D" w14:textId="77777777" w:rsidR="00DA02CF" w:rsidRPr="00DE3E41" w:rsidRDefault="00DA02CF" w:rsidP="005963F6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Uczeń:</w:t>
            </w:r>
          </w:p>
          <w:p w14:paraId="4C49D946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charakteryzuje i porównuje planety Układu Słonecznego, w tym Ziemię,</w:t>
            </w:r>
          </w:p>
          <w:p w14:paraId="48214286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podaje przyczyny zmian oświetlenia Ziemi w ciągu roku,</w:t>
            </w:r>
          </w:p>
          <w:p w14:paraId="3F01DE54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podaje przyczyny zmian długości dnia i nocy w różnych szerokościach geograficznych,</w:t>
            </w:r>
          </w:p>
          <w:p w14:paraId="45BB1994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wymienia</w:t>
            </w:r>
            <w:r w:rsidRPr="00DE3E41">
              <w:t xml:space="preserve"> </w:t>
            </w:r>
            <w:r w:rsidRPr="00DE3E41">
              <w:rPr>
                <w:rFonts w:asciiTheme="minorHAnsi" w:hAnsiTheme="minorHAnsi" w:cstheme="minorHAnsi"/>
              </w:rPr>
              <w:t>skutki ruchu obrotowego Ziemi,</w:t>
            </w:r>
          </w:p>
          <w:p w14:paraId="35D10D2C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wymienia rodzaje czasów na Ziemi,</w:t>
            </w:r>
          </w:p>
          <w:p w14:paraId="2FF3129F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wyjaśnia, czym są czas uniwersalny i czas strefowy.</w:t>
            </w:r>
          </w:p>
        </w:tc>
        <w:tc>
          <w:tcPr>
            <w:tcW w:w="4253" w:type="dxa"/>
            <w:shd w:val="clear" w:color="auto" w:fill="auto"/>
          </w:tcPr>
          <w:p w14:paraId="1B1E3C19" w14:textId="77777777" w:rsidR="00DA02CF" w:rsidRPr="00DE3E41" w:rsidRDefault="00DA02CF" w:rsidP="005963F6">
            <w:pPr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Uczeń:</w:t>
            </w:r>
          </w:p>
          <w:p w14:paraId="71F458DB" w14:textId="77777777" w:rsidR="00DA02CF" w:rsidRPr="00DE3E41" w:rsidRDefault="00DA02CF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 xml:space="preserve">opisuje ciała niebieskie: planety karłowate, księżyce, planetoidy, </w:t>
            </w:r>
            <w:proofErr w:type="spellStart"/>
            <w:r w:rsidRPr="00DE3E41">
              <w:rPr>
                <w:rFonts w:asciiTheme="minorHAnsi" w:hAnsiTheme="minorHAnsi" w:cstheme="minorHAnsi"/>
              </w:rPr>
              <w:t>meteoroidy</w:t>
            </w:r>
            <w:proofErr w:type="spellEnd"/>
            <w:r w:rsidRPr="00DE3E41">
              <w:rPr>
                <w:rFonts w:asciiTheme="minorHAnsi" w:hAnsiTheme="minorHAnsi" w:cstheme="minorHAnsi"/>
              </w:rPr>
              <w:t>, komety,</w:t>
            </w:r>
          </w:p>
          <w:p w14:paraId="4601B83A" w14:textId="77777777" w:rsidR="00DA02CF" w:rsidRPr="00DE3E41" w:rsidRDefault="00DA02CF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rozpoznaje ciała niebieskie na zdjęciach i mapach kosmosu,</w:t>
            </w:r>
          </w:p>
          <w:p w14:paraId="4B056DD9" w14:textId="77777777" w:rsidR="00DA02CF" w:rsidRPr="00DE3E41" w:rsidRDefault="00DA02CF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podaje cechy Ziemi odróżniające ją od innych planet Układu Słonecznego,</w:t>
            </w:r>
          </w:p>
          <w:p w14:paraId="2A540370" w14:textId="77777777" w:rsidR="00DA02CF" w:rsidRPr="00DE3E41" w:rsidRDefault="00DA02CF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przedstawia</w:t>
            </w:r>
            <w:r w:rsidRPr="00DE3E41">
              <w:t xml:space="preserve"> </w:t>
            </w:r>
            <w:r w:rsidRPr="00DE3E41">
              <w:rPr>
                <w:rFonts w:asciiTheme="minorHAnsi" w:hAnsiTheme="minorHAnsi" w:cstheme="minorHAnsi"/>
              </w:rPr>
              <w:t>następstwa ruchu obiegowego Ziemi,</w:t>
            </w:r>
          </w:p>
          <w:p w14:paraId="74149ED9" w14:textId="77777777" w:rsidR="00DA02CF" w:rsidRPr="00DE3E41" w:rsidRDefault="00DA02CF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opisuje poszczególne strefy oświetlenia Ziemi,</w:t>
            </w:r>
          </w:p>
          <w:p w14:paraId="561EEFC1" w14:textId="77777777" w:rsidR="00DA02CF" w:rsidRPr="00DE3E41" w:rsidRDefault="00DA02CF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wyjaśnia przyczyny zróżnicowania czasu na Ziemi,</w:t>
            </w:r>
          </w:p>
          <w:p w14:paraId="7BE0A1CA" w14:textId="77777777" w:rsidR="00DA02CF" w:rsidRPr="00DE3E41" w:rsidRDefault="00DA02CF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analizuje mapę stref czasowych na Ziemi.</w:t>
            </w:r>
          </w:p>
          <w:p w14:paraId="73ABCB0D" w14:textId="77777777" w:rsidR="00DA02CF" w:rsidRPr="00DE3E41" w:rsidRDefault="00DA02CF" w:rsidP="005963F6">
            <w:pPr>
              <w:pStyle w:val="Akapitzlist"/>
              <w:ind w:left="17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2099978D" w14:textId="77777777" w:rsidR="00DA02CF" w:rsidRPr="00DE3E41" w:rsidRDefault="00DA02CF" w:rsidP="005963F6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Uczeń:</w:t>
            </w:r>
          </w:p>
          <w:p w14:paraId="3F57D05E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omawia teorie pochodzenia i budowy wszechświata,</w:t>
            </w:r>
          </w:p>
          <w:p w14:paraId="26E17F51" w14:textId="77777777" w:rsidR="00DA02CF" w:rsidRPr="00DE3E41" w:rsidRDefault="00DA02CF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rozpoznaje wybrane gwiazdozbiory nieba północnego,</w:t>
            </w:r>
          </w:p>
          <w:p w14:paraId="33DDFFBF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omawia powstawanie Układu Słonecznego,</w:t>
            </w:r>
          </w:p>
          <w:p w14:paraId="66A91A80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porównuje cechy budowy planet grupy ziemskiej oraz planet olbrzymów,</w:t>
            </w:r>
          </w:p>
          <w:p w14:paraId="006A91B9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wyjaśnia przyczyny zmian oświetlenia Ziemi w ciągu roku,</w:t>
            </w:r>
          </w:p>
          <w:p w14:paraId="136504EE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przedstawia dowody na ruch obrotowy Ziemi,</w:t>
            </w:r>
          </w:p>
          <w:p w14:paraId="257AE413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podaje przykłady oddziaływania siły Coriolisa i jego skutki w środowisku przyrodniczym,</w:t>
            </w:r>
          </w:p>
          <w:p w14:paraId="768C6210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oblicza czas strefowy na podstawie mapy stref czasowych.</w:t>
            </w:r>
          </w:p>
        </w:tc>
      </w:tr>
      <w:tr w:rsidR="005963F6" w:rsidRPr="00DE3E41" w14:paraId="4E1FD232" w14:textId="77777777" w:rsidTr="00573727">
        <w:tc>
          <w:tcPr>
            <w:tcW w:w="4253" w:type="dxa"/>
            <w:gridSpan w:val="4"/>
            <w:shd w:val="clear" w:color="auto" w:fill="auto"/>
          </w:tcPr>
          <w:p w14:paraId="2AE5D4C2" w14:textId="77777777" w:rsidR="005963F6" w:rsidRPr="00DE3E41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DE3E41">
              <w:rPr>
                <w:rFonts w:asciiTheme="minorHAnsi" w:hAnsiTheme="minorHAnsi" w:cstheme="minorHAnsi"/>
                <w:b/>
              </w:rPr>
              <w:t>Atmosfera</w:t>
            </w:r>
          </w:p>
        </w:tc>
      </w:tr>
      <w:tr w:rsidR="00DA02CF" w:rsidRPr="00DE3E41" w14:paraId="09F1C6ED" w14:textId="77777777" w:rsidTr="00573727">
        <w:tc>
          <w:tcPr>
            <w:tcW w:w="4253" w:type="dxa"/>
            <w:shd w:val="clear" w:color="auto" w:fill="auto"/>
          </w:tcPr>
          <w:p w14:paraId="35CF9916" w14:textId="77777777" w:rsidR="00DA02CF" w:rsidRPr="00DE3E41" w:rsidRDefault="00DA02CF" w:rsidP="005963F6">
            <w:pPr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7830C16C" w14:textId="77777777" w:rsidR="00DA02CF" w:rsidRPr="00DE3E41" w:rsidRDefault="00DA02CF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wymienia czynniki wpływające na rozkład temperatury powietrza,</w:t>
            </w:r>
          </w:p>
          <w:p w14:paraId="017943AD" w14:textId="77777777" w:rsidR="00DA02CF" w:rsidRPr="00DE3E41" w:rsidRDefault="00DA02CF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odczytuje z mapy klimatycznej temperaturę powietrza na Ziemi,</w:t>
            </w:r>
          </w:p>
          <w:p w14:paraId="2425E57E" w14:textId="77777777" w:rsidR="00DA02CF" w:rsidRPr="00DE3E41" w:rsidRDefault="00DA02CF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 xml:space="preserve">wyjaśnia znaczenie terminów: </w:t>
            </w:r>
            <w:r w:rsidRPr="00DE3E41">
              <w:rPr>
                <w:rFonts w:asciiTheme="minorHAnsi" w:hAnsiTheme="minorHAnsi" w:cstheme="minorHAnsi"/>
                <w:i/>
              </w:rPr>
              <w:t>ciśnienie</w:t>
            </w:r>
            <w:r w:rsidRPr="00DE3E41">
              <w:rPr>
                <w:rFonts w:asciiTheme="minorHAnsi" w:hAnsiTheme="minorHAnsi" w:cstheme="minorHAnsi"/>
              </w:rPr>
              <w:t xml:space="preserve"> </w:t>
            </w:r>
            <w:r w:rsidRPr="00DE3E41">
              <w:rPr>
                <w:rFonts w:asciiTheme="minorHAnsi" w:hAnsiTheme="minorHAnsi" w:cstheme="minorHAnsi"/>
                <w:i/>
              </w:rPr>
              <w:t>atmosferyczne</w:t>
            </w:r>
            <w:r w:rsidRPr="00DE3E41">
              <w:rPr>
                <w:rFonts w:asciiTheme="minorHAnsi" w:hAnsiTheme="minorHAnsi" w:cstheme="minorHAnsi"/>
              </w:rPr>
              <w:t xml:space="preserve">, </w:t>
            </w:r>
            <w:r w:rsidRPr="00DE3E41">
              <w:rPr>
                <w:rFonts w:asciiTheme="minorHAnsi" w:hAnsiTheme="minorHAnsi" w:cstheme="minorHAnsi"/>
                <w:i/>
              </w:rPr>
              <w:t>wyż baryczny</w:t>
            </w:r>
            <w:r w:rsidRPr="00DE3E41">
              <w:rPr>
                <w:rFonts w:asciiTheme="minorHAnsi" w:hAnsiTheme="minorHAnsi" w:cstheme="minorHAnsi"/>
              </w:rPr>
              <w:t xml:space="preserve">, </w:t>
            </w:r>
            <w:r w:rsidRPr="00DE3E41">
              <w:rPr>
                <w:rFonts w:asciiTheme="minorHAnsi" w:hAnsiTheme="minorHAnsi" w:cstheme="minorHAnsi"/>
                <w:i/>
              </w:rPr>
              <w:t>niż</w:t>
            </w:r>
            <w:r w:rsidRPr="00DE3E41">
              <w:rPr>
                <w:rFonts w:asciiTheme="minorHAnsi" w:hAnsiTheme="minorHAnsi" w:cstheme="minorHAnsi"/>
              </w:rPr>
              <w:t xml:space="preserve"> </w:t>
            </w:r>
            <w:r w:rsidRPr="00DE3E41">
              <w:rPr>
                <w:rFonts w:asciiTheme="minorHAnsi" w:hAnsiTheme="minorHAnsi" w:cstheme="minorHAnsi"/>
                <w:i/>
              </w:rPr>
              <w:t>baryczny,</w:t>
            </w:r>
          </w:p>
          <w:p w14:paraId="5CE1DB9A" w14:textId="77777777" w:rsidR="00DA02CF" w:rsidRPr="00DE3E41" w:rsidRDefault="00DA02CF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odczytuje z mapy klimatycznej wartości ciśnienia atmosferycznego,</w:t>
            </w:r>
          </w:p>
          <w:p w14:paraId="5FB29D90" w14:textId="77777777" w:rsidR="00DA02CF" w:rsidRPr="00DE3E41" w:rsidRDefault="00DA02CF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wskazuje na mapie ciśnienia atmosferycznego rozmieszczenie stałych wyżów barycznych i niżów barycznych na Ziemi,</w:t>
            </w:r>
          </w:p>
          <w:p w14:paraId="62539426" w14:textId="77777777" w:rsidR="00DA02CF" w:rsidRPr="00DE3E41" w:rsidRDefault="00DA02CF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 xml:space="preserve">wyjaśnia znaczenie terminu </w:t>
            </w:r>
            <w:r w:rsidRPr="00DE3E41">
              <w:rPr>
                <w:rFonts w:asciiTheme="minorHAnsi" w:hAnsiTheme="minorHAnsi" w:cstheme="minorHAnsi"/>
                <w:i/>
              </w:rPr>
              <w:t>kondensacja pary wodnej</w:t>
            </w:r>
            <w:r w:rsidRPr="00DE3E41">
              <w:rPr>
                <w:rFonts w:asciiTheme="minorHAnsi" w:hAnsiTheme="minorHAnsi" w:cstheme="minorHAnsi"/>
              </w:rPr>
              <w:t>,</w:t>
            </w:r>
          </w:p>
          <w:p w14:paraId="3B6752CB" w14:textId="77777777" w:rsidR="00DA02CF" w:rsidRPr="00DE3E41" w:rsidRDefault="00DA02CF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wymienia przyczyny występowania opadów na Ziemi,</w:t>
            </w:r>
          </w:p>
          <w:p w14:paraId="05DFF92F" w14:textId="77777777" w:rsidR="00DA02CF" w:rsidRPr="00DE3E41" w:rsidRDefault="00DA02CF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wymienia i wskazuje na mapie obszary o najmniejszych i największych rocznych sumach opadów na Ziemi,</w:t>
            </w:r>
          </w:p>
          <w:p w14:paraId="7C6745D4" w14:textId="77777777" w:rsidR="00DA02CF" w:rsidRPr="00DE3E41" w:rsidRDefault="00DA02CF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 xml:space="preserve">wyjaśnia znaczenie terminów: </w:t>
            </w:r>
            <w:r w:rsidRPr="00DE3E41">
              <w:rPr>
                <w:rFonts w:asciiTheme="minorHAnsi" w:hAnsiTheme="minorHAnsi" w:cstheme="minorHAnsi"/>
                <w:i/>
              </w:rPr>
              <w:t>pogoda</w:t>
            </w:r>
            <w:r w:rsidRPr="00DE3E41">
              <w:rPr>
                <w:rFonts w:asciiTheme="minorHAnsi" w:hAnsiTheme="minorHAnsi" w:cstheme="minorHAnsi"/>
              </w:rPr>
              <w:t xml:space="preserve">, </w:t>
            </w:r>
            <w:r w:rsidRPr="00DE3E41">
              <w:rPr>
                <w:rFonts w:asciiTheme="minorHAnsi" w:hAnsiTheme="minorHAnsi" w:cstheme="minorHAnsi"/>
                <w:i/>
              </w:rPr>
              <w:t>prognoza</w:t>
            </w:r>
            <w:r w:rsidRPr="00DE3E41">
              <w:rPr>
                <w:rFonts w:asciiTheme="minorHAnsi" w:hAnsiTheme="minorHAnsi" w:cstheme="minorHAnsi"/>
              </w:rPr>
              <w:t xml:space="preserve"> </w:t>
            </w:r>
            <w:r w:rsidRPr="00DE3E41">
              <w:rPr>
                <w:rFonts w:asciiTheme="minorHAnsi" w:hAnsiTheme="minorHAnsi" w:cstheme="minorHAnsi"/>
                <w:i/>
              </w:rPr>
              <w:t>pogody,</w:t>
            </w:r>
          </w:p>
          <w:p w14:paraId="20EEDA57" w14:textId="77777777" w:rsidR="00DA02CF" w:rsidRPr="00DE3E41" w:rsidRDefault="00DA02CF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wymienia elementy pogody,</w:t>
            </w:r>
          </w:p>
          <w:p w14:paraId="063B0CE8" w14:textId="77777777" w:rsidR="00DA02CF" w:rsidRPr="00DE3E41" w:rsidRDefault="00DA02CF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ustala warunki pogodowe na podstawie mapy synoptycznej,</w:t>
            </w:r>
          </w:p>
          <w:p w14:paraId="226AD6D5" w14:textId="77777777" w:rsidR="00DA02CF" w:rsidRPr="00DE3E41" w:rsidRDefault="00DA02CF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lastRenderedPageBreak/>
              <w:t xml:space="preserve">wyjaśnia znaczenie terminów: </w:t>
            </w:r>
            <w:r w:rsidRPr="00DE3E41">
              <w:rPr>
                <w:rFonts w:asciiTheme="minorHAnsi" w:hAnsiTheme="minorHAnsi" w:cstheme="minorHAnsi"/>
                <w:i/>
              </w:rPr>
              <w:t>klimat</w:t>
            </w:r>
            <w:r w:rsidRPr="00DE3E41">
              <w:rPr>
                <w:rFonts w:asciiTheme="minorHAnsi" w:hAnsiTheme="minorHAnsi" w:cstheme="minorHAnsi"/>
              </w:rPr>
              <w:t xml:space="preserve">, </w:t>
            </w:r>
            <w:r w:rsidRPr="00DE3E41">
              <w:rPr>
                <w:rFonts w:asciiTheme="minorHAnsi" w:hAnsiTheme="minorHAnsi" w:cstheme="minorHAnsi"/>
                <w:i/>
              </w:rPr>
              <w:t>strefa</w:t>
            </w:r>
            <w:r w:rsidRPr="00DE3E41">
              <w:rPr>
                <w:rFonts w:asciiTheme="minorHAnsi" w:hAnsiTheme="minorHAnsi" w:cstheme="minorHAnsi"/>
              </w:rPr>
              <w:t xml:space="preserve"> </w:t>
            </w:r>
            <w:r w:rsidRPr="00DE3E41">
              <w:rPr>
                <w:rFonts w:asciiTheme="minorHAnsi" w:hAnsiTheme="minorHAnsi" w:cstheme="minorHAnsi"/>
                <w:i/>
              </w:rPr>
              <w:t>klimatyczna</w:t>
            </w:r>
            <w:r w:rsidRPr="00DE3E41">
              <w:rPr>
                <w:rFonts w:asciiTheme="minorHAnsi" w:hAnsiTheme="minorHAnsi" w:cstheme="minorHAnsi"/>
              </w:rPr>
              <w:t>,</w:t>
            </w:r>
          </w:p>
          <w:p w14:paraId="77C065D8" w14:textId="77777777" w:rsidR="00DA02CF" w:rsidRPr="00DE3E41" w:rsidRDefault="00DA02CF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wskazuje na mapie strefy klimatyczne na Ziemi,</w:t>
            </w:r>
          </w:p>
          <w:p w14:paraId="2B0FFFB7" w14:textId="77777777" w:rsidR="00DA02CF" w:rsidRPr="00DE3E41" w:rsidRDefault="00DA02CF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opisuje na podstawie map tematycznych dowolną strefę klimatyczną na Ziemi.</w:t>
            </w:r>
          </w:p>
        </w:tc>
        <w:tc>
          <w:tcPr>
            <w:tcW w:w="4253" w:type="dxa"/>
            <w:shd w:val="clear" w:color="auto" w:fill="auto"/>
          </w:tcPr>
          <w:p w14:paraId="1FD1C6B4" w14:textId="77777777" w:rsidR="00DA02CF" w:rsidRPr="00DE3E41" w:rsidRDefault="00DA02CF" w:rsidP="005963F6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4DC0BC35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 xml:space="preserve"> charakteryzuje czynniki wpływające na rozkład temperatury powietrza,</w:t>
            </w:r>
          </w:p>
          <w:p w14:paraId="76012EC4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opisuje na podstawie map rozkład temperatury powietrza na Ziemi w styczniu i w lipcu,</w:t>
            </w:r>
          </w:p>
          <w:p w14:paraId="266C1C87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wskazuje na mapie obszary, w których zaznacza się wpływ prądów morskich i wysokości bezwzględnych na temperaturę powietrza,</w:t>
            </w:r>
          </w:p>
          <w:p w14:paraId="1C8F1C2B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opisuje na podstawie map rozkład ciśnienia atmosferycznego na Ziemi w styczniu i w lipcu,</w:t>
            </w:r>
          </w:p>
          <w:p w14:paraId="39386F25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wyjaśnia przyczyny ruchu powietrza,</w:t>
            </w:r>
          </w:p>
          <w:p w14:paraId="450CA9E5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wskazuje na mapie obszary objęte cyrkulacją pasatową,</w:t>
            </w:r>
          </w:p>
          <w:p w14:paraId="11DE8CA9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wymienia czynniki wpływające na rozkład opadów atmosferycznych,</w:t>
            </w:r>
          </w:p>
          <w:p w14:paraId="21C6FA66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opisuje na podstawie mapy zróżnicowanie opadów na Ziemi,</w:t>
            </w:r>
          </w:p>
          <w:p w14:paraId="6980EE13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wymienia sposoby pozyskiwania danych meteorologicznych,</w:t>
            </w:r>
          </w:p>
          <w:p w14:paraId="123A32A3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charakteryzuje pogodę panującą na wybranym obszarze na podstawie mapy synoptycznej,</w:t>
            </w:r>
          </w:p>
          <w:p w14:paraId="5DB5419F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lastRenderedPageBreak/>
              <w:t>podaje różnicę między pogodą a klimatem.</w:t>
            </w:r>
          </w:p>
        </w:tc>
        <w:tc>
          <w:tcPr>
            <w:tcW w:w="4253" w:type="dxa"/>
            <w:shd w:val="clear" w:color="auto" w:fill="auto"/>
          </w:tcPr>
          <w:p w14:paraId="0DA369A0" w14:textId="77777777" w:rsidR="00DA02CF" w:rsidRPr="00DE3E41" w:rsidRDefault="00DA02CF" w:rsidP="005963F6">
            <w:pPr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5117D213" w14:textId="77777777" w:rsidR="00DA02CF" w:rsidRPr="00DE3E41" w:rsidRDefault="00DA02CF" w:rsidP="005963F6">
            <w:pPr>
              <w:pStyle w:val="Akapitzlist"/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porównuje rozkład temperatury w lipcu i w styczniu na półkuli północnej i półkuli południowej,</w:t>
            </w:r>
          </w:p>
          <w:p w14:paraId="19E31086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oblicza średnią roczną temperaturę powierza w danej stacji klimatycznej,</w:t>
            </w:r>
          </w:p>
          <w:p w14:paraId="36FDB48E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wykazuje zależność ciśnienia atmosferycznego od temperatury powietrza,</w:t>
            </w:r>
          </w:p>
          <w:p w14:paraId="3E047730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  <w:shd w:val="clear" w:color="auto" w:fill="FFFFFF"/>
              </w:rPr>
              <w:t>wyjaśnia mechanizm powstawania układów barycznych na podstawie schematu,</w:t>
            </w:r>
          </w:p>
          <w:p w14:paraId="4C5D50D7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przedstawia warunki niezbędne do powstania opadu atmosferycznego,</w:t>
            </w:r>
          </w:p>
          <w:p w14:paraId="32F3313B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trike/>
              </w:rPr>
            </w:pPr>
            <w:r w:rsidRPr="00DE3E41">
              <w:rPr>
                <w:rFonts w:asciiTheme="minorHAnsi" w:hAnsiTheme="minorHAnsi" w:cstheme="minorHAnsi"/>
              </w:rPr>
              <w:t>wyjaśnia na podstawie map tematycznych wpływ prądów morskich na wielkość opadów atmosferycznych na Ziemi,</w:t>
            </w:r>
          </w:p>
          <w:p w14:paraId="36B47834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podaje przykłady obszarów, na których występują zmienne warunki pogodowe w ciągu całego roku,</w:t>
            </w:r>
          </w:p>
          <w:p w14:paraId="44743F94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porównuje uproszczoną mapę pogody z mapą synoptyczną,</w:t>
            </w:r>
          </w:p>
          <w:p w14:paraId="3AB7DEB1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omawia czynniki klimatotwórcze,</w:t>
            </w:r>
          </w:p>
          <w:p w14:paraId="3AE7028B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lastRenderedPageBreak/>
              <w:t xml:space="preserve">opisuje na podstawie </w:t>
            </w:r>
            <w:proofErr w:type="spellStart"/>
            <w:r w:rsidRPr="00DE3E41">
              <w:rPr>
                <w:rFonts w:asciiTheme="minorHAnsi" w:hAnsiTheme="minorHAnsi" w:cstheme="minorHAnsi"/>
              </w:rPr>
              <w:t>klimatogramów</w:t>
            </w:r>
            <w:proofErr w:type="spellEnd"/>
            <w:r w:rsidRPr="00DE3E41">
              <w:rPr>
                <w:rFonts w:asciiTheme="minorHAnsi" w:hAnsiTheme="minorHAnsi" w:cstheme="minorHAnsi"/>
              </w:rPr>
              <w:t xml:space="preserve"> i mapy stref klimatycznych typy klimatów,</w:t>
            </w:r>
          </w:p>
          <w:p w14:paraId="4B596AF5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wykazuje różnicę między klimatem morskim i kontynentalnym.</w:t>
            </w:r>
          </w:p>
        </w:tc>
        <w:tc>
          <w:tcPr>
            <w:tcW w:w="4253" w:type="dxa"/>
            <w:shd w:val="clear" w:color="auto" w:fill="auto"/>
          </w:tcPr>
          <w:p w14:paraId="40691863" w14:textId="77777777" w:rsidR="00DA02CF" w:rsidRPr="00DE3E41" w:rsidRDefault="00DA02CF" w:rsidP="005963F6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1AD97093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wskazuje przyczyny nierównomiernego rozkładu temperatury powietrza na Ziemi,</w:t>
            </w:r>
          </w:p>
          <w:p w14:paraId="22C06C61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 xml:space="preserve">omawia na podstawie </w:t>
            </w:r>
            <w:proofErr w:type="spellStart"/>
            <w:r w:rsidRPr="00DE3E41">
              <w:rPr>
                <w:rFonts w:asciiTheme="minorHAnsi" w:hAnsiTheme="minorHAnsi" w:cstheme="minorHAnsi"/>
              </w:rPr>
              <w:t>klimatogramu</w:t>
            </w:r>
            <w:proofErr w:type="spellEnd"/>
            <w:r w:rsidRPr="00DE3E41">
              <w:rPr>
                <w:rFonts w:asciiTheme="minorHAnsi" w:hAnsiTheme="minorHAnsi" w:cstheme="minorHAnsi"/>
              </w:rPr>
              <w:t xml:space="preserve"> roczny przebieg temperatury powietrza we własnym regionie,</w:t>
            </w:r>
          </w:p>
          <w:p w14:paraId="4B0A88D3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wyjaśnia przyczyny zróżnicowania ciśnienia atmosferycznego na Ziemi,</w:t>
            </w:r>
          </w:p>
          <w:p w14:paraId="6E2FDA58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opisuje na podstawie schematu globalną cyrkulację atmosfery,</w:t>
            </w:r>
          </w:p>
          <w:p w14:paraId="3CD85E0D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 xml:space="preserve">omawia na podstawie </w:t>
            </w:r>
            <w:proofErr w:type="spellStart"/>
            <w:r w:rsidRPr="00DE3E41">
              <w:rPr>
                <w:rFonts w:asciiTheme="minorHAnsi" w:hAnsiTheme="minorHAnsi" w:cstheme="minorHAnsi"/>
              </w:rPr>
              <w:t>klimatogramu</w:t>
            </w:r>
            <w:proofErr w:type="spellEnd"/>
            <w:r w:rsidRPr="00DE3E41">
              <w:rPr>
                <w:rFonts w:asciiTheme="minorHAnsi" w:hAnsiTheme="minorHAnsi" w:cstheme="minorHAnsi"/>
              </w:rPr>
              <w:t xml:space="preserve"> rozkład opadów atmosferycznych w ciągu roku we własnym regionie,</w:t>
            </w:r>
          </w:p>
          <w:p w14:paraId="539CEAC5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 xml:space="preserve">przedstawia na podstawie mapy synoptycznej i zdjęć satelitarnych prognozę pogody dla danego obszaru, </w:t>
            </w:r>
          </w:p>
          <w:p w14:paraId="45E75D6F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uzasadnia znaczenie prognozowania pogody w działalności człowieka na podstawie dostępnych źródeł informacji,</w:t>
            </w:r>
          </w:p>
          <w:p w14:paraId="57F84B4E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charakteryzuje i porównuje strefy klimatyczne i typy klimatów na Ziemi oraz uzasadnia ich zasięgi,</w:t>
            </w:r>
          </w:p>
          <w:p w14:paraId="6B6DE353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lastRenderedPageBreak/>
              <w:t>opisuje cechy klimatu lokalnego w miejscu zamieszkania.</w:t>
            </w:r>
          </w:p>
        </w:tc>
      </w:tr>
      <w:tr w:rsidR="005963F6" w:rsidRPr="00DE3E41" w14:paraId="2BF5C886" w14:textId="77777777" w:rsidTr="00573727">
        <w:tc>
          <w:tcPr>
            <w:tcW w:w="4253" w:type="dxa"/>
            <w:gridSpan w:val="4"/>
            <w:shd w:val="clear" w:color="auto" w:fill="auto"/>
          </w:tcPr>
          <w:p w14:paraId="1B69267A" w14:textId="77777777" w:rsidR="005963F6" w:rsidRPr="00DE3E41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DE3E41">
              <w:rPr>
                <w:rFonts w:asciiTheme="minorHAnsi" w:hAnsiTheme="minorHAnsi" w:cstheme="minorHAnsi"/>
                <w:b/>
              </w:rPr>
              <w:lastRenderedPageBreak/>
              <w:t>Hydrosfera</w:t>
            </w:r>
          </w:p>
        </w:tc>
      </w:tr>
      <w:tr w:rsidR="00DA02CF" w:rsidRPr="00DE3E41" w14:paraId="64CD4B6E" w14:textId="77777777" w:rsidTr="00573727">
        <w:tc>
          <w:tcPr>
            <w:tcW w:w="4253" w:type="dxa"/>
            <w:shd w:val="clear" w:color="auto" w:fill="auto"/>
          </w:tcPr>
          <w:p w14:paraId="0F1A8AFC" w14:textId="77777777" w:rsidR="00DA02CF" w:rsidRPr="00DE3E41" w:rsidRDefault="00DA02CF" w:rsidP="005963F6">
            <w:pPr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Uczeń:</w:t>
            </w:r>
          </w:p>
          <w:p w14:paraId="085291E8" w14:textId="77777777" w:rsidR="00DA02CF" w:rsidRPr="00DE3E41" w:rsidRDefault="00DA02CF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 xml:space="preserve">wyjaśnia znaczenie terminu </w:t>
            </w:r>
            <w:r w:rsidRPr="00DE3E41">
              <w:rPr>
                <w:rFonts w:asciiTheme="minorHAnsi" w:hAnsiTheme="minorHAnsi" w:cstheme="minorHAnsi"/>
                <w:i/>
              </w:rPr>
              <w:t>hydrosfera</w:t>
            </w:r>
            <w:r w:rsidRPr="00DE3E41">
              <w:rPr>
                <w:rFonts w:asciiTheme="minorHAnsi" w:hAnsiTheme="minorHAnsi" w:cstheme="minorHAnsi"/>
              </w:rPr>
              <w:t>,</w:t>
            </w:r>
          </w:p>
          <w:p w14:paraId="62B43923" w14:textId="77777777" w:rsidR="00DA02CF" w:rsidRPr="00DE3E41" w:rsidRDefault="00DA02CF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podaje charakterystyczne cechy hydrosfery,</w:t>
            </w:r>
          </w:p>
          <w:p w14:paraId="3700D4F9" w14:textId="77777777" w:rsidR="00DA02CF" w:rsidRPr="00DE3E41" w:rsidRDefault="00DA02CF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przedstawia podział wszechoceanu na mapie świata,</w:t>
            </w:r>
          </w:p>
          <w:p w14:paraId="35F72575" w14:textId="77777777" w:rsidR="00DA02CF" w:rsidRPr="00DE3E41" w:rsidRDefault="00DA02CF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wskazuje na mapie wybrane morza i zatoki oraz podaje ich nazwy,</w:t>
            </w:r>
          </w:p>
          <w:p w14:paraId="6564BA8A" w14:textId="77777777" w:rsidR="00DA02CF" w:rsidRPr="00DE3E41" w:rsidRDefault="00DA02CF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odczytuje z mapy zasolenie powierzchniowej warstwy wód oceanicznych,</w:t>
            </w:r>
          </w:p>
          <w:p w14:paraId="64553372" w14:textId="77777777" w:rsidR="00DA02CF" w:rsidRPr="00DE3E41" w:rsidRDefault="00DA02CF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wymienia rodzaje prądów morskich,</w:t>
            </w:r>
          </w:p>
          <w:p w14:paraId="33A38B29" w14:textId="77777777" w:rsidR="00DA02CF" w:rsidRPr="00DE3E41" w:rsidRDefault="00DA02CF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 xml:space="preserve">wyjaśnia znaczenie terminów: </w:t>
            </w:r>
            <w:r w:rsidRPr="00DE3E41">
              <w:rPr>
                <w:rFonts w:asciiTheme="minorHAnsi" w:hAnsiTheme="minorHAnsi" w:cstheme="minorHAnsi"/>
                <w:i/>
              </w:rPr>
              <w:t>rzeka</w:t>
            </w:r>
            <w:r w:rsidRPr="00DE3E41">
              <w:rPr>
                <w:rFonts w:asciiTheme="minorHAnsi" w:hAnsiTheme="minorHAnsi" w:cstheme="minorHAnsi"/>
              </w:rPr>
              <w:t xml:space="preserve">, </w:t>
            </w:r>
            <w:r w:rsidRPr="00DE3E41">
              <w:rPr>
                <w:rFonts w:asciiTheme="minorHAnsi" w:hAnsiTheme="minorHAnsi" w:cstheme="minorHAnsi"/>
                <w:i/>
              </w:rPr>
              <w:t>dorzecze</w:t>
            </w:r>
            <w:r w:rsidRPr="00DE3E41">
              <w:rPr>
                <w:rFonts w:asciiTheme="minorHAnsi" w:hAnsiTheme="minorHAnsi" w:cstheme="minorHAnsi"/>
              </w:rPr>
              <w:t xml:space="preserve">, </w:t>
            </w:r>
            <w:r w:rsidRPr="00DE3E41">
              <w:rPr>
                <w:rFonts w:asciiTheme="minorHAnsi" w:hAnsiTheme="minorHAnsi" w:cstheme="minorHAnsi"/>
                <w:i/>
              </w:rPr>
              <w:t>system rzeczny</w:t>
            </w:r>
            <w:r w:rsidRPr="00DE3E41">
              <w:rPr>
                <w:rFonts w:asciiTheme="minorHAnsi" w:hAnsiTheme="minorHAnsi" w:cstheme="minorHAnsi"/>
              </w:rPr>
              <w:t xml:space="preserve">, </w:t>
            </w:r>
            <w:r w:rsidRPr="00DE3E41">
              <w:rPr>
                <w:rFonts w:asciiTheme="minorHAnsi" w:hAnsiTheme="minorHAnsi" w:cstheme="minorHAnsi"/>
                <w:i/>
              </w:rPr>
              <w:t>zlewisko</w:t>
            </w:r>
            <w:r w:rsidRPr="00DE3E41">
              <w:rPr>
                <w:rFonts w:asciiTheme="minorHAnsi" w:hAnsiTheme="minorHAnsi" w:cstheme="minorHAnsi"/>
              </w:rPr>
              <w:t>,</w:t>
            </w:r>
          </w:p>
          <w:p w14:paraId="241E6935" w14:textId="77777777" w:rsidR="00DA02CF" w:rsidRPr="00DE3E41" w:rsidRDefault="00DA02CF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wymienia rodzaje rzek,</w:t>
            </w:r>
          </w:p>
          <w:p w14:paraId="3DB6CA68" w14:textId="77777777" w:rsidR="00DA02CF" w:rsidRPr="00DE3E41" w:rsidRDefault="00DA02CF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wskazuje na mapie świata przykładowe rzeki główne, systemy rzeczne i zlewiska,</w:t>
            </w:r>
          </w:p>
          <w:p w14:paraId="287FBB71" w14:textId="77777777" w:rsidR="00DA02CF" w:rsidRPr="00DE3E41" w:rsidRDefault="00DA02CF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lastRenderedPageBreak/>
              <w:t xml:space="preserve">wyjaśnia znaczenie terminów: </w:t>
            </w:r>
            <w:r w:rsidRPr="00DE3E41">
              <w:rPr>
                <w:rFonts w:asciiTheme="minorHAnsi" w:hAnsiTheme="minorHAnsi" w:cstheme="minorHAnsi"/>
                <w:i/>
              </w:rPr>
              <w:t>lodowiec</w:t>
            </w:r>
            <w:r w:rsidRPr="00DE3E41">
              <w:rPr>
                <w:rFonts w:asciiTheme="minorHAnsi" w:hAnsiTheme="minorHAnsi" w:cstheme="minorHAnsi"/>
              </w:rPr>
              <w:t xml:space="preserve"> </w:t>
            </w:r>
            <w:r w:rsidRPr="00DE3E41">
              <w:rPr>
                <w:rFonts w:asciiTheme="minorHAnsi" w:hAnsiTheme="minorHAnsi" w:cstheme="minorHAnsi"/>
                <w:i/>
              </w:rPr>
              <w:t>górski</w:t>
            </w:r>
            <w:r w:rsidRPr="00DE3E41">
              <w:rPr>
                <w:rFonts w:asciiTheme="minorHAnsi" w:hAnsiTheme="minorHAnsi" w:cstheme="minorHAnsi"/>
              </w:rPr>
              <w:t xml:space="preserve">, </w:t>
            </w:r>
            <w:r w:rsidRPr="00DE3E41">
              <w:rPr>
                <w:rFonts w:asciiTheme="minorHAnsi" w:hAnsiTheme="minorHAnsi" w:cstheme="minorHAnsi"/>
                <w:i/>
              </w:rPr>
              <w:t>lądolód</w:t>
            </w:r>
            <w:r w:rsidRPr="00DE3E41">
              <w:rPr>
                <w:rFonts w:asciiTheme="minorHAnsi" w:hAnsiTheme="minorHAnsi" w:cstheme="minorHAnsi"/>
              </w:rPr>
              <w:t xml:space="preserve">, </w:t>
            </w:r>
            <w:r w:rsidRPr="00DE3E41">
              <w:rPr>
                <w:rFonts w:asciiTheme="minorHAnsi" w:hAnsiTheme="minorHAnsi" w:cstheme="minorHAnsi"/>
                <w:i/>
              </w:rPr>
              <w:t>granica wiecznego śniegu.</w:t>
            </w:r>
          </w:p>
          <w:p w14:paraId="4746B8B7" w14:textId="77777777" w:rsidR="00DA02CF" w:rsidRPr="00DE3E41" w:rsidRDefault="00DA02CF" w:rsidP="005963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7F291613" w14:textId="77777777" w:rsidR="00DA02CF" w:rsidRPr="00DE3E41" w:rsidRDefault="00DA02CF" w:rsidP="005963F6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6640CFAF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opisuje cechy fizykochemiczne wód morskich,</w:t>
            </w:r>
          </w:p>
          <w:p w14:paraId="5F6C6548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wyjaśnia, czym są prądy morskie,</w:t>
            </w:r>
          </w:p>
          <w:p w14:paraId="5C766CE5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przedstawia rozkład prądów morskich na świecie na podstawie mapy,</w:t>
            </w:r>
          </w:p>
          <w:p w14:paraId="463C830E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  <w:shd w:val="clear" w:color="auto" w:fill="FFFFFF"/>
              </w:rPr>
              <w:t>opisuje na podstawie schematu system rzeczny wraz z dorzeczem,</w:t>
            </w:r>
          </w:p>
          <w:p w14:paraId="1A7C7F36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charakteryzuje na podstawie mapy sieć rzeczną na poszczególnych kontynentach,</w:t>
            </w:r>
          </w:p>
          <w:p w14:paraId="35290D44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wyjaśnia różnicę między lodowcem górskim i lądolodem,</w:t>
            </w:r>
          </w:p>
          <w:p w14:paraId="02EEAA98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wymienia części składowe lodowca górskiego,</w:t>
            </w:r>
          </w:p>
          <w:p w14:paraId="1913483C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wskazuje na mapie świata obszary występowania lodowców górskich i lądolodów.</w:t>
            </w:r>
          </w:p>
        </w:tc>
        <w:tc>
          <w:tcPr>
            <w:tcW w:w="4253" w:type="dxa"/>
            <w:shd w:val="clear" w:color="auto" w:fill="auto"/>
          </w:tcPr>
          <w:p w14:paraId="13C6F66D" w14:textId="77777777" w:rsidR="00DA02CF" w:rsidRPr="00DE3E41" w:rsidRDefault="00DA02CF" w:rsidP="005963F6">
            <w:pPr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Uczeń:</w:t>
            </w:r>
          </w:p>
          <w:p w14:paraId="52E868CC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analizuje rodzaje i wielkość zasobów wodnych na Ziemi,</w:t>
            </w:r>
          </w:p>
          <w:p w14:paraId="3909329A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podaje przyczyny zróżnicowania zasolenia wód morskich,</w:t>
            </w:r>
          </w:p>
          <w:p w14:paraId="30E70547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omawia problem zanieczyszczenia wód morskich,</w:t>
            </w:r>
          </w:p>
          <w:p w14:paraId="29C24BA3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uzasadnia zależność gęstości sieci rzecznej na Ziemi od warunków klimatycznych,</w:t>
            </w:r>
          </w:p>
          <w:p w14:paraId="1DDC73B3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przedstawia sposoby zasilania najdłuższych rzek Europy, Azji, Afryki i Ameryki Północnej i Ameryki Południowej,</w:t>
            </w:r>
          </w:p>
          <w:p w14:paraId="2D4F5872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opisuje warunki powstawania lodowców,</w:t>
            </w:r>
          </w:p>
          <w:p w14:paraId="5800CCA7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omawia wpływ zaniku pokrywy lodowej na życie zwierząt w Arktyce.</w:t>
            </w:r>
          </w:p>
        </w:tc>
        <w:tc>
          <w:tcPr>
            <w:tcW w:w="4253" w:type="dxa"/>
            <w:shd w:val="clear" w:color="auto" w:fill="auto"/>
          </w:tcPr>
          <w:p w14:paraId="31B80832" w14:textId="77777777" w:rsidR="00DA02CF" w:rsidRPr="00DE3E41" w:rsidRDefault="00DA02CF" w:rsidP="005963F6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Uczeń:</w:t>
            </w:r>
          </w:p>
          <w:p w14:paraId="7C1F44B8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opisuje rodzaj i wielkość zasobów we własnym regionie,</w:t>
            </w:r>
          </w:p>
          <w:p w14:paraId="569C4FE3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objaśnia mechanizm powstawania i układ powierzchniowych prądów morskich,</w:t>
            </w:r>
          </w:p>
          <w:p w14:paraId="45B199D8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omawia na wybranym przykładzie ze świata znaczenie przyrodnicze i gospodarcze wielkich rzek,</w:t>
            </w:r>
          </w:p>
          <w:p w14:paraId="4967E044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wyjaśnia przyczyny występowania granicy wiecznego śniegu na różnej wysokości,</w:t>
            </w:r>
          </w:p>
          <w:p w14:paraId="311360A7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omawia etapy powstawania lodowca górskiego.</w:t>
            </w:r>
          </w:p>
        </w:tc>
      </w:tr>
      <w:tr w:rsidR="005963F6" w:rsidRPr="00DE3E41" w14:paraId="7C957065" w14:textId="77777777" w:rsidTr="00573727">
        <w:tc>
          <w:tcPr>
            <w:tcW w:w="4253" w:type="dxa"/>
            <w:gridSpan w:val="4"/>
            <w:shd w:val="clear" w:color="auto" w:fill="auto"/>
          </w:tcPr>
          <w:p w14:paraId="32D3A609" w14:textId="77777777" w:rsidR="005963F6" w:rsidRPr="00DE3E41" w:rsidRDefault="005963F6" w:rsidP="005963F6">
            <w:pPr>
              <w:pStyle w:val="Akapitzlist"/>
              <w:numPr>
                <w:ilvl w:val="0"/>
                <w:numId w:val="5"/>
              </w:numPr>
              <w:ind w:left="604" w:hanging="244"/>
              <w:rPr>
                <w:rFonts w:asciiTheme="minorHAnsi" w:hAnsiTheme="minorHAnsi" w:cstheme="minorHAnsi"/>
                <w:b/>
              </w:rPr>
            </w:pPr>
            <w:r w:rsidRPr="00DE3E41">
              <w:rPr>
                <w:rFonts w:asciiTheme="minorHAnsi" w:hAnsiTheme="minorHAnsi" w:cstheme="minorHAnsi"/>
                <w:b/>
              </w:rPr>
              <w:t xml:space="preserve">Litosfera. Procesy wewnętrzne </w:t>
            </w:r>
          </w:p>
        </w:tc>
      </w:tr>
      <w:tr w:rsidR="00DA02CF" w:rsidRPr="00DE3E41" w14:paraId="66781E52" w14:textId="77777777" w:rsidTr="00573727">
        <w:tc>
          <w:tcPr>
            <w:tcW w:w="4253" w:type="dxa"/>
            <w:shd w:val="clear" w:color="auto" w:fill="auto"/>
          </w:tcPr>
          <w:p w14:paraId="0C05DDB0" w14:textId="77777777" w:rsidR="00DA02CF" w:rsidRPr="00DE3E41" w:rsidRDefault="00DA02CF" w:rsidP="005963F6">
            <w:pPr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Uczeń:</w:t>
            </w:r>
          </w:p>
          <w:p w14:paraId="58165A50" w14:textId="77777777" w:rsidR="00DA02CF" w:rsidRPr="00DE3E41" w:rsidRDefault="00DA02CF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 xml:space="preserve">wyjaśnia znaczenie terminów: </w:t>
            </w:r>
            <w:r w:rsidRPr="00DE3E41">
              <w:rPr>
                <w:rFonts w:asciiTheme="minorHAnsi" w:hAnsiTheme="minorHAnsi" w:cstheme="minorHAnsi"/>
                <w:i/>
              </w:rPr>
              <w:t>litosfera</w:t>
            </w:r>
            <w:r w:rsidRPr="00DE3E41">
              <w:rPr>
                <w:rFonts w:asciiTheme="minorHAnsi" w:hAnsiTheme="minorHAnsi" w:cstheme="minorHAnsi"/>
              </w:rPr>
              <w:t xml:space="preserve">, </w:t>
            </w:r>
            <w:r w:rsidRPr="00DE3E41">
              <w:rPr>
                <w:rFonts w:asciiTheme="minorHAnsi" w:hAnsiTheme="minorHAnsi" w:cstheme="minorHAnsi"/>
                <w:i/>
              </w:rPr>
              <w:t>skorupa</w:t>
            </w:r>
            <w:r w:rsidRPr="00DE3E41">
              <w:rPr>
                <w:rFonts w:asciiTheme="minorHAnsi" w:hAnsiTheme="minorHAnsi" w:cstheme="minorHAnsi"/>
              </w:rPr>
              <w:t xml:space="preserve"> </w:t>
            </w:r>
            <w:r w:rsidRPr="00DE3E41">
              <w:rPr>
                <w:rFonts w:asciiTheme="minorHAnsi" w:hAnsiTheme="minorHAnsi" w:cstheme="minorHAnsi"/>
                <w:i/>
              </w:rPr>
              <w:t>ziemska</w:t>
            </w:r>
            <w:r w:rsidRPr="00DE3E41">
              <w:rPr>
                <w:rFonts w:asciiTheme="minorHAnsi" w:hAnsiTheme="minorHAnsi" w:cstheme="minorHAnsi"/>
              </w:rPr>
              <w:t>,</w:t>
            </w:r>
          </w:p>
          <w:p w14:paraId="6C93A3CC" w14:textId="77777777" w:rsidR="00DA02CF" w:rsidRPr="00DE3E41" w:rsidRDefault="00DA02CF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wymienia warstwy Ziemi,</w:t>
            </w:r>
          </w:p>
          <w:p w14:paraId="76FFC929" w14:textId="77777777" w:rsidR="00DA02CF" w:rsidRPr="00DE3E41" w:rsidRDefault="00DA02CF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wymienia główne minerały budujące skorupę ziemską,</w:t>
            </w:r>
          </w:p>
          <w:p w14:paraId="4DD51411" w14:textId="77777777" w:rsidR="00DA02CF" w:rsidRPr="00DE3E41" w:rsidRDefault="00DA02CF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wymienia podstawowe rodzaje skał występujących na Ziemi,</w:t>
            </w:r>
          </w:p>
          <w:p w14:paraId="026FB8DB" w14:textId="77777777" w:rsidR="00DA02CF" w:rsidRPr="00DE3E41" w:rsidRDefault="00DA02CF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wyjaśnia, czym są procesy endogeniczne i je klasyfikuje,</w:t>
            </w:r>
          </w:p>
          <w:p w14:paraId="13135386" w14:textId="77777777" w:rsidR="00DA02CF" w:rsidRPr="00DE3E41" w:rsidRDefault="00DA02CF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wskazuje na mapie największe płyty litosfery i ich granice,</w:t>
            </w:r>
          </w:p>
          <w:p w14:paraId="6777E45E" w14:textId="77777777" w:rsidR="00DA02CF" w:rsidRPr="00DE3E41" w:rsidRDefault="00DA02CF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 xml:space="preserve">wyjaśnia znaczenie terminów: </w:t>
            </w:r>
            <w:r w:rsidRPr="00DE3E41">
              <w:rPr>
                <w:rFonts w:asciiTheme="minorHAnsi" w:hAnsiTheme="minorHAnsi" w:cstheme="minorHAnsi"/>
                <w:i/>
              </w:rPr>
              <w:t>plutonizm</w:t>
            </w:r>
            <w:r w:rsidRPr="00DE3E41">
              <w:rPr>
                <w:rFonts w:asciiTheme="minorHAnsi" w:hAnsiTheme="minorHAnsi" w:cstheme="minorHAnsi"/>
              </w:rPr>
              <w:t xml:space="preserve">, </w:t>
            </w:r>
            <w:r w:rsidRPr="00DE3E41">
              <w:rPr>
                <w:rFonts w:asciiTheme="minorHAnsi" w:hAnsiTheme="minorHAnsi" w:cstheme="minorHAnsi"/>
                <w:i/>
              </w:rPr>
              <w:t>wulkanizm</w:t>
            </w:r>
            <w:r w:rsidRPr="00DE3E41">
              <w:rPr>
                <w:rFonts w:asciiTheme="minorHAnsi" w:hAnsiTheme="minorHAnsi" w:cstheme="minorHAnsi"/>
              </w:rPr>
              <w:t xml:space="preserve">, </w:t>
            </w:r>
            <w:r w:rsidRPr="00DE3E41">
              <w:rPr>
                <w:rFonts w:asciiTheme="minorHAnsi" w:hAnsiTheme="minorHAnsi" w:cstheme="minorHAnsi"/>
                <w:i/>
              </w:rPr>
              <w:t>trzęsienia Ziemi</w:t>
            </w:r>
            <w:r w:rsidRPr="00DE3E41">
              <w:rPr>
                <w:rFonts w:asciiTheme="minorHAnsi" w:hAnsiTheme="minorHAnsi" w:cstheme="minorHAnsi"/>
              </w:rPr>
              <w:t>,</w:t>
            </w:r>
          </w:p>
          <w:p w14:paraId="7D80CCD3" w14:textId="77777777" w:rsidR="00DA02CF" w:rsidRPr="00DE3E41" w:rsidRDefault="00DA02CF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omawia budowę stożka wulkanicznego na podstawie schematu,</w:t>
            </w:r>
          </w:p>
          <w:p w14:paraId="513EC352" w14:textId="77777777" w:rsidR="00DA02CF" w:rsidRPr="00DE3E41" w:rsidRDefault="00DA02CF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podaje na podstawie źródeł informacji przykłady wybranych trzęsień ziemi występujących na świecie.</w:t>
            </w:r>
          </w:p>
        </w:tc>
        <w:tc>
          <w:tcPr>
            <w:tcW w:w="4253" w:type="dxa"/>
            <w:shd w:val="clear" w:color="auto" w:fill="auto"/>
          </w:tcPr>
          <w:p w14:paraId="6FD8069D" w14:textId="77777777" w:rsidR="00DA02CF" w:rsidRPr="00DE3E41" w:rsidRDefault="00DA02CF" w:rsidP="005963F6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Uczeń:</w:t>
            </w:r>
          </w:p>
          <w:p w14:paraId="4D82AF78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podaje cechy budowy wnętrza Ziemi,</w:t>
            </w:r>
          </w:p>
          <w:p w14:paraId="299260CB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wymienia powierzchnie nieciągłości we wnętrzu Ziemi,</w:t>
            </w:r>
          </w:p>
          <w:p w14:paraId="6F98092F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opisuje warunki powstawania różnych rodzajów skał,</w:t>
            </w:r>
          </w:p>
          <w:p w14:paraId="36A54E2E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podaje przykłady skał o różnej genezie,</w:t>
            </w:r>
          </w:p>
          <w:p w14:paraId="7EB50928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omawia podstawowe założenia teorii tektoniki płyt litosfery,</w:t>
            </w:r>
          </w:p>
          <w:p w14:paraId="022D4A8E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odróżnia ruchy górotwórcze od ruchów epejrogenicznych,</w:t>
            </w:r>
          </w:p>
          <w:p w14:paraId="1E91E934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wskazuje na mapie obszary występowania ruchów epejrogenicznych,</w:t>
            </w:r>
          </w:p>
          <w:p w14:paraId="5EAC2B89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wymienia produkty wulkaniczne,</w:t>
            </w:r>
          </w:p>
          <w:p w14:paraId="0E0F07BB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wyjaśnia różnicę między magmą i lawą,</w:t>
            </w:r>
          </w:p>
          <w:p w14:paraId="71A8460E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wskazuje na mapie obszary sejsmiczne i asejsmiczne.</w:t>
            </w:r>
          </w:p>
        </w:tc>
        <w:tc>
          <w:tcPr>
            <w:tcW w:w="4253" w:type="dxa"/>
            <w:shd w:val="clear" w:color="auto" w:fill="auto"/>
          </w:tcPr>
          <w:p w14:paraId="5F947EF8" w14:textId="77777777" w:rsidR="00DA02CF" w:rsidRPr="00DE3E41" w:rsidRDefault="00DA02CF" w:rsidP="005963F6">
            <w:pPr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Uczeń:</w:t>
            </w:r>
          </w:p>
          <w:p w14:paraId="5ED7E1E9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opisuje właściwości fizyczne poszczególnych warstw Ziemi,</w:t>
            </w:r>
          </w:p>
          <w:p w14:paraId="1B027E1D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wyjaśnia różnice między skorupą oceaniczną a skorupą kontynentalną,</w:t>
            </w:r>
          </w:p>
          <w:p w14:paraId="49ACE98A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charakteryzuje wybrane skały o różnej genezie,</w:t>
            </w:r>
          </w:p>
          <w:p w14:paraId="09882628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rozpoznaje wybrane skały,</w:t>
            </w:r>
          </w:p>
          <w:p w14:paraId="472C89E6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omawia przyczyny przemieszczania się płyt litosfery,</w:t>
            </w:r>
          </w:p>
          <w:p w14:paraId="12B30D55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  <w:shd w:val="clear" w:color="auto" w:fill="FFFFFF"/>
              </w:rPr>
              <w:t>wskazuje na mapie świata przykłady gór powstałych w wyniku kolizji płyt litosfery,</w:t>
            </w:r>
          </w:p>
          <w:p w14:paraId="7A132202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podaje przyczyny ruchów epejrogenicznych,</w:t>
            </w:r>
          </w:p>
          <w:p w14:paraId="4B0CA667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charakteryzuje formy powstałe wskutek plutonizmu,</w:t>
            </w:r>
          </w:p>
          <w:p w14:paraId="3F58AB0A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opisuje rodzaje wulkanów ze względu na przebieg erupcji i rodzaj wydobywających się produktów wulkanicznych,</w:t>
            </w:r>
          </w:p>
          <w:p w14:paraId="47A66E82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wskazuje na mapie ważniejsze wulkany i określa ich położenie w stosunku do granic płyt litosfery,</w:t>
            </w:r>
          </w:p>
          <w:p w14:paraId="56EA3CD4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lastRenderedPageBreak/>
              <w:t>opisuje przyczyny i przebieg trzęsienia ziemi.</w:t>
            </w:r>
          </w:p>
        </w:tc>
        <w:tc>
          <w:tcPr>
            <w:tcW w:w="4253" w:type="dxa"/>
            <w:shd w:val="clear" w:color="auto" w:fill="auto"/>
          </w:tcPr>
          <w:p w14:paraId="732C756B" w14:textId="77777777" w:rsidR="00DA02CF" w:rsidRPr="00DE3E41" w:rsidRDefault="00DA02CF" w:rsidP="005963F6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0BA17300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opisuje zmiany temperatury, ciśnienia i gęstości zachodzące we wnętrzu Ziemi wraz ze wzrostem głębokości,</w:t>
            </w:r>
          </w:p>
          <w:p w14:paraId="4BC5747B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omawia zastosowanie skał w gospodarce,</w:t>
            </w:r>
          </w:p>
          <w:p w14:paraId="71127656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rozróżnia góry fałdowe, góry zrębowe i góry wulkaniczne,</w:t>
            </w:r>
          </w:p>
          <w:p w14:paraId="6C52B168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  <w:shd w:val="clear" w:color="auto" w:fill="FFFFFF"/>
              </w:rPr>
              <w:t>opisuje na podstawie schematu powstawanie gór w wyniku kolizji płyt litosfery,</w:t>
            </w:r>
          </w:p>
          <w:p w14:paraId="3B6CDFD6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podaje przykłady świadczące o ruchach pionowych na lądach,</w:t>
            </w:r>
          </w:p>
          <w:p w14:paraId="5AD3F4B9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wyjaśnia wpływ ruchu płyt litosfery na genezę procesów endogenicznych,</w:t>
            </w:r>
          </w:p>
          <w:p w14:paraId="10605133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wykazuje zależność między ruchami płyt litosfery a występowaniem wulkanów i trzęsień Ziemi.</w:t>
            </w:r>
          </w:p>
        </w:tc>
      </w:tr>
      <w:tr w:rsidR="005963F6" w:rsidRPr="00DE3E41" w14:paraId="36D0CA6A" w14:textId="77777777" w:rsidTr="00573727">
        <w:tc>
          <w:tcPr>
            <w:tcW w:w="4253" w:type="dxa"/>
            <w:gridSpan w:val="4"/>
            <w:shd w:val="clear" w:color="auto" w:fill="auto"/>
          </w:tcPr>
          <w:p w14:paraId="2930238E" w14:textId="77777777" w:rsidR="005963F6" w:rsidRPr="00DE3E41" w:rsidRDefault="005963F6" w:rsidP="005963F6">
            <w:pPr>
              <w:pStyle w:val="Akapitzlist"/>
              <w:numPr>
                <w:ilvl w:val="0"/>
                <w:numId w:val="7"/>
              </w:numPr>
              <w:ind w:left="632" w:hanging="272"/>
              <w:rPr>
                <w:rFonts w:asciiTheme="minorHAnsi" w:hAnsiTheme="minorHAnsi" w:cstheme="minorHAnsi"/>
                <w:b/>
              </w:rPr>
            </w:pPr>
            <w:r w:rsidRPr="00DE3E41">
              <w:rPr>
                <w:rFonts w:asciiTheme="minorHAnsi" w:hAnsiTheme="minorHAnsi" w:cstheme="minorHAnsi"/>
                <w:b/>
              </w:rPr>
              <w:t xml:space="preserve">Litosfera. Procesy zewnętrzne </w:t>
            </w:r>
          </w:p>
        </w:tc>
      </w:tr>
      <w:tr w:rsidR="00DA02CF" w:rsidRPr="00DE3E41" w14:paraId="615EC60C" w14:textId="77777777" w:rsidTr="00573727">
        <w:tc>
          <w:tcPr>
            <w:tcW w:w="4253" w:type="dxa"/>
            <w:shd w:val="clear" w:color="auto" w:fill="auto"/>
          </w:tcPr>
          <w:p w14:paraId="02F21775" w14:textId="77777777" w:rsidR="00DA02CF" w:rsidRPr="00DE3E41" w:rsidRDefault="00DA02CF" w:rsidP="005963F6">
            <w:pPr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Uczeń:</w:t>
            </w:r>
          </w:p>
          <w:p w14:paraId="1C7A99E8" w14:textId="77777777" w:rsidR="00DA02CF" w:rsidRPr="00DE3E41" w:rsidRDefault="00DA02CF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klasyfikuje procesy egzogeniczne kształtujące powierzchnię Ziemi,</w:t>
            </w:r>
          </w:p>
          <w:p w14:paraId="266F07D1" w14:textId="77777777" w:rsidR="00DA02CF" w:rsidRPr="00DE3E41" w:rsidRDefault="00DA02CF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 xml:space="preserve">wyjaśnia znaczenie terminów: </w:t>
            </w:r>
            <w:r w:rsidRPr="00DE3E41">
              <w:rPr>
                <w:rFonts w:asciiTheme="minorHAnsi" w:hAnsiTheme="minorHAnsi" w:cstheme="minorHAnsi"/>
                <w:i/>
              </w:rPr>
              <w:t>wietrzenie</w:t>
            </w:r>
            <w:r w:rsidRPr="00DE3E41">
              <w:rPr>
                <w:rFonts w:asciiTheme="minorHAnsi" w:hAnsiTheme="minorHAnsi" w:cstheme="minorHAnsi"/>
              </w:rPr>
              <w:t xml:space="preserve">, </w:t>
            </w:r>
            <w:r w:rsidRPr="00DE3E41">
              <w:rPr>
                <w:rFonts w:asciiTheme="minorHAnsi" w:hAnsiTheme="minorHAnsi" w:cstheme="minorHAnsi"/>
                <w:i/>
              </w:rPr>
              <w:t>zwietrzelina</w:t>
            </w:r>
            <w:r w:rsidRPr="00DE3E41">
              <w:rPr>
                <w:rFonts w:asciiTheme="minorHAnsi" w:hAnsiTheme="minorHAnsi" w:cstheme="minorHAnsi"/>
              </w:rPr>
              <w:t>,</w:t>
            </w:r>
          </w:p>
          <w:p w14:paraId="0C8B9FB1" w14:textId="77777777" w:rsidR="00DA02CF" w:rsidRPr="00DE3E41" w:rsidRDefault="00DA02CF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wyróżnia rodzaje wietrzenia,</w:t>
            </w:r>
          </w:p>
          <w:p w14:paraId="6379F6B5" w14:textId="77777777" w:rsidR="00DA02CF" w:rsidRPr="00DE3E41" w:rsidRDefault="00DA02CF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 xml:space="preserve">wyjaśnia znaczenie terminu </w:t>
            </w:r>
            <w:r w:rsidRPr="00DE3E41">
              <w:rPr>
                <w:rFonts w:asciiTheme="minorHAnsi" w:hAnsiTheme="minorHAnsi" w:cstheme="minorHAnsi"/>
                <w:i/>
              </w:rPr>
              <w:t>kras</w:t>
            </w:r>
            <w:r w:rsidRPr="00DE3E41">
              <w:rPr>
                <w:rFonts w:asciiTheme="minorHAnsi" w:hAnsiTheme="minorHAnsi" w:cstheme="minorHAnsi"/>
              </w:rPr>
              <w:t>,</w:t>
            </w:r>
          </w:p>
          <w:p w14:paraId="58FA5A70" w14:textId="77777777" w:rsidR="00DA02CF" w:rsidRPr="00DE3E41" w:rsidRDefault="00DA02CF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wymienia skały, które są rozpuszczane przez wodę,</w:t>
            </w:r>
          </w:p>
          <w:p w14:paraId="176C6EFB" w14:textId="77777777" w:rsidR="00DA02CF" w:rsidRPr="00DE3E41" w:rsidRDefault="00DA02CF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wymienia podstawowe formy krasowe,</w:t>
            </w:r>
          </w:p>
          <w:p w14:paraId="35EA4310" w14:textId="77777777" w:rsidR="00DA02CF" w:rsidRPr="00DE3E41" w:rsidRDefault="00DA02CF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wymienia rodzaje erozji rzecznej,</w:t>
            </w:r>
          </w:p>
          <w:p w14:paraId="771B9945" w14:textId="77777777" w:rsidR="00DA02CF" w:rsidRPr="00DE3E41" w:rsidRDefault="00DA02CF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wymienia typy ujść rzecznych,</w:t>
            </w:r>
          </w:p>
          <w:p w14:paraId="78D3F1CF" w14:textId="77777777" w:rsidR="00DA02CF" w:rsidRPr="00DE3E41" w:rsidRDefault="00DA02CF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 xml:space="preserve">wyjaśnia znaczenie terminów: </w:t>
            </w:r>
            <w:r w:rsidRPr="00DE3E41">
              <w:rPr>
                <w:rFonts w:asciiTheme="minorHAnsi" w:hAnsiTheme="minorHAnsi" w:cstheme="minorHAnsi"/>
                <w:i/>
              </w:rPr>
              <w:t>lodowiec</w:t>
            </w:r>
            <w:r w:rsidRPr="00DE3E41">
              <w:rPr>
                <w:rFonts w:asciiTheme="minorHAnsi" w:hAnsiTheme="minorHAnsi" w:cstheme="minorHAnsi"/>
              </w:rPr>
              <w:t xml:space="preserve"> </w:t>
            </w:r>
            <w:r w:rsidRPr="00DE3E41">
              <w:rPr>
                <w:rFonts w:asciiTheme="minorHAnsi" w:hAnsiTheme="minorHAnsi" w:cstheme="minorHAnsi"/>
                <w:i/>
              </w:rPr>
              <w:t>górski</w:t>
            </w:r>
            <w:r w:rsidRPr="00DE3E41">
              <w:rPr>
                <w:rFonts w:asciiTheme="minorHAnsi" w:hAnsiTheme="minorHAnsi" w:cstheme="minorHAnsi"/>
              </w:rPr>
              <w:t xml:space="preserve">, </w:t>
            </w:r>
            <w:r w:rsidRPr="00DE3E41">
              <w:rPr>
                <w:rFonts w:asciiTheme="minorHAnsi" w:hAnsiTheme="minorHAnsi" w:cstheme="minorHAnsi"/>
                <w:i/>
              </w:rPr>
              <w:t>lądolód</w:t>
            </w:r>
            <w:r w:rsidRPr="00DE3E41">
              <w:rPr>
                <w:rFonts w:asciiTheme="minorHAnsi" w:hAnsiTheme="minorHAnsi" w:cstheme="minorHAnsi"/>
              </w:rPr>
              <w:t>,</w:t>
            </w:r>
          </w:p>
          <w:p w14:paraId="75F09B3D" w14:textId="77777777" w:rsidR="00DA02CF" w:rsidRPr="00DE3E41" w:rsidRDefault="00DA02CF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wymienia rodzaje moren,</w:t>
            </w:r>
          </w:p>
          <w:p w14:paraId="2A807BE8" w14:textId="77777777" w:rsidR="00DA02CF" w:rsidRPr="00DE3E41" w:rsidRDefault="00DA02CF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 xml:space="preserve">wyjaśnia znaczenie terminów: </w:t>
            </w:r>
            <w:r w:rsidRPr="00DE3E41">
              <w:rPr>
                <w:rFonts w:asciiTheme="minorHAnsi" w:hAnsiTheme="minorHAnsi" w:cstheme="minorHAnsi"/>
                <w:i/>
              </w:rPr>
              <w:t>abrazja</w:t>
            </w:r>
            <w:r w:rsidRPr="00DE3E41">
              <w:rPr>
                <w:rFonts w:asciiTheme="minorHAnsi" w:hAnsiTheme="minorHAnsi" w:cstheme="minorHAnsi"/>
              </w:rPr>
              <w:t xml:space="preserve">, </w:t>
            </w:r>
            <w:r w:rsidRPr="00DE3E41">
              <w:rPr>
                <w:rFonts w:asciiTheme="minorHAnsi" w:hAnsiTheme="minorHAnsi" w:cstheme="minorHAnsi"/>
                <w:i/>
              </w:rPr>
              <w:t>klif</w:t>
            </w:r>
            <w:r w:rsidRPr="00DE3E41">
              <w:rPr>
                <w:rFonts w:asciiTheme="minorHAnsi" w:hAnsiTheme="minorHAnsi" w:cstheme="minorHAnsi"/>
              </w:rPr>
              <w:t xml:space="preserve">, </w:t>
            </w:r>
            <w:r w:rsidRPr="00DE3E41">
              <w:rPr>
                <w:rFonts w:asciiTheme="minorHAnsi" w:hAnsiTheme="minorHAnsi" w:cstheme="minorHAnsi"/>
                <w:i/>
              </w:rPr>
              <w:t>plaża</w:t>
            </w:r>
            <w:r w:rsidRPr="00DE3E41">
              <w:rPr>
                <w:rFonts w:asciiTheme="minorHAnsi" w:hAnsiTheme="minorHAnsi" w:cstheme="minorHAnsi"/>
              </w:rPr>
              <w:t xml:space="preserve">, </w:t>
            </w:r>
            <w:r w:rsidRPr="00DE3E41">
              <w:rPr>
                <w:rFonts w:asciiTheme="minorHAnsi" w:hAnsiTheme="minorHAnsi" w:cstheme="minorHAnsi"/>
                <w:i/>
              </w:rPr>
              <w:t>mierzeja</w:t>
            </w:r>
            <w:r w:rsidRPr="00DE3E41">
              <w:rPr>
                <w:rFonts w:asciiTheme="minorHAnsi" w:hAnsiTheme="minorHAnsi" w:cstheme="minorHAnsi"/>
              </w:rPr>
              <w:t>,</w:t>
            </w:r>
          </w:p>
          <w:p w14:paraId="1E1E39CB" w14:textId="77777777" w:rsidR="00DA02CF" w:rsidRPr="00DE3E41" w:rsidRDefault="00DA02CF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wymienia czynniki kształtujące wybrzeża morskie,</w:t>
            </w:r>
          </w:p>
          <w:p w14:paraId="089BD14E" w14:textId="77777777" w:rsidR="00DA02CF" w:rsidRPr="00DE3E41" w:rsidRDefault="00DA02CF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podaje czynnik wpływający na siłę transportową wiatru,</w:t>
            </w:r>
          </w:p>
          <w:p w14:paraId="5CB9456C" w14:textId="77777777" w:rsidR="00DA02CF" w:rsidRPr="00DE3E41" w:rsidRDefault="00DA02CF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wymienia rodzaje wydm,</w:t>
            </w:r>
          </w:p>
          <w:p w14:paraId="4AA920E4" w14:textId="77777777" w:rsidR="00DA02CF" w:rsidRPr="00DE3E41" w:rsidRDefault="00DA02CF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wymienia rodzaje pustyń,</w:t>
            </w:r>
          </w:p>
          <w:p w14:paraId="555FB0CE" w14:textId="77777777" w:rsidR="00DA02CF" w:rsidRPr="00DE3E41" w:rsidRDefault="00DA02CF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lastRenderedPageBreak/>
              <w:t>podaje nazwy największych pustyń na Ziemi i wskazuje je na mapie.</w:t>
            </w:r>
          </w:p>
        </w:tc>
        <w:tc>
          <w:tcPr>
            <w:tcW w:w="4253" w:type="dxa"/>
            <w:shd w:val="clear" w:color="auto" w:fill="auto"/>
          </w:tcPr>
          <w:p w14:paraId="530EB0D7" w14:textId="77777777" w:rsidR="00DA02CF" w:rsidRPr="00DE3E41" w:rsidRDefault="00DA02CF" w:rsidP="005963F6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75A3186C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wymienia czynniki rzeźbotwórcze,</w:t>
            </w:r>
          </w:p>
          <w:p w14:paraId="0CECCBCB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podaje czynniki wpływające na intensywność wietrzenia na kuli ziemskiej,</w:t>
            </w:r>
          </w:p>
          <w:p w14:paraId="7352D514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omawia warunki, w jakich zachodzą procesy krasowe,</w:t>
            </w:r>
          </w:p>
          <w:p w14:paraId="4BC55228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odróżnia formy krasu powierzchniowego i krasu podziemnego,</w:t>
            </w:r>
          </w:p>
          <w:p w14:paraId="6BEDA5F7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rozróżnia erozję wgłębną, erozję wsteczną i erozję boczną,</w:t>
            </w:r>
          </w:p>
          <w:p w14:paraId="1704E1FB" w14:textId="77777777" w:rsidR="00DA02CF" w:rsidRPr="00DE3E41" w:rsidRDefault="00DA02CF" w:rsidP="005963F6">
            <w:pPr>
              <w:numPr>
                <w:ilvl w:val="0"/>
                <w:numId w:val="3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porównuje na podstawie infografiki cechy rzeki w biegu górnym, środkowym i dolnym,</w:t>
            </w:r>
          </w:p>
          <w:p w14:paraId="315E0737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wskazuje na mapie największe delty i ujścia lejkowate,</w:t>
            </w:r>
          </w:p>
          <w:p w14:paraId="7F47A92F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wymienia formy rzeźby terenu powstałe wskutek rzeźbotwórczej działalności lodowców,</w:t>
            </w:r>
          </w:p>
          <w:p w14:paraId="7B3278F7" w14:textId="77777777" w:rsidR="00DA02CF" w:rsidRPr="00DE3E41" w:rsidRDefault="00DA02CF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omawia proces powstawania różnych typów moren,</w:t>
            </w:r>
          </w:p>
          <w:p w14:paraId="5A579689" w14:textId="77777777" w:rsidR="00DA02CF" w:rsidRPr="00DE3E41" w:rsidRDefault="00DA02CF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 xml:space="preserve">rozróżnia na podstawie fotografii formy rzeźby terenu powstałe </w:t>
            </w:r>
            <w:r w:rsidRPr="00DE3E41">
              <w:rPr>
                <w:rFonts w:asciiTheme="minorHAnsi" w:hAnsiTheme="minorHAnsi" w:cstheme="minorHAnsi"/>
              </w:rPr>
              <w:lastRenderedPageBreak/>
              <w:t>wskutek działalności lodowców górskich i lądolodów,</w:t>
            </w:r>
          </w:p>
          <w:p w14:paraId="6D36FAE1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wymienia przykłady niszczącej i budującej działalności morza,</w:t>
            </w:r>
          </w:p>
          <w:p w14:paraId="71438644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rozróżnia typy wybrzeży na podstawie map i fotografii,</w:t>
            </w:r>
          </w:p>
          <w:p w14:paraId="4682DA8F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wymienia formy terenu powstałe w wyniku rzeźbotwórczej działalności wiatru,</w:t>
            </w:r>
          </w:p>
          <w:p w14:paraId="25078388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wyjaśnia na podstawie ilustracji różnice między wydmą paraboliczną a barchanem.</w:t>
            </w:r>
          </w:p>
        </w:tc>
        <w:tc>
          <w:tcPr>
            <w:tcW w:w="4253" w:type="dxa"/>
            <w:shd w:val="clear" w:color="auto" w:fill="auto"/>
          </w:tcPr>
          <w:p w14:paraId="2C4DBB3E" w14:textId="77777777" w:rsidR="00DA02CF" w:rsidRPr="00DE3E41" w:rsidRDefault="00DA02CF" w:rsidP="005963F6">
            <w:pPr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3D151443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charakteryzuje procesy zewnętrzne modelujące powierzchnię Ziemi (erozja, transport, akumulacja),</w:t>
            </w:r>
          </w:p>
          <w:p w14:paraId="6CB726E7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wyjaśnia, na czym polega wietrzenie fizyczne, wietrzenie chemiczne i wietrzenie biologiczne,</w:t>
            </w:r>
          </w:p>
          <w:p w14:paraId="495C6095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przedstawia czynniki wpływające na przebieg zjawisk krasowych,</w:t>
            </w:r>
          </w:p>
          <w:p w14:paraId="77F206EC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  <w:shd w:val="clear" w:color="auto" w:fill="FFFFFF"/>
              </w:rPr>
              <w:t>wskazuje na mapie znane na świecie, w Europie i w Polsce obszary krasowe,</w:t>
            </w:r>
          </w:p>
          <w:p w14:paraId="1B0080ED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wyjaśnia, na czym polega rzeźbotwórcza działalność rzek,</w:t>
            </w:r>
          </w:p>
          <w:p w14:paraId="7D5EBADE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rozpoznaje na rysunkach i fotografiach formy powstałe w wyniku rzeźbotwórczej działalności rzek,</w:t>
            </w:r>
          </w:p>
          <w:p w14:paraId="3633CE63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charakteryzuje typy ujść rzecznych na podstawie schematu,</w:t>
            </w:r>
          </w:p>
          <w:p w14:paraId="7C81697A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dokonuje podziału form rzeźby polodowcowej na formy erozyjne i akumulacyjne,</w:t>
            </w:r>
          </w:p>
          <w:p w14:paraId="0BB87265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lastRenderedPageBreak/>
              <w:t>charakteryzuje formy rzeźby terenu powstałe wskutek działalności lodowców górskich i lądolodów,</w:t>
            </w:r>
          </w:p>
          <w:p w14:paraId="3E0956F2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charakteryzuje formy rzeźby terenu powstałe wskutek rzeźbotwórczej działalności morza (klif, mierzeja) na podstawie schematu i zdjęć,</w:t>
            </w:r>
          </w:p>
          <w:p w14:paraId="07595BFB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omawia czynniki warunkujące procesy eoliczne,</w:t>
            </w:r>
          </w:p>
          <w:p w14:paraId="0A2A6C67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omawia warunki powstawania różnego rodzaju wydm.</w:t>
            </w:r>
          </w:p>
        </w:tc>
        <w:tc>
          <w:tcPr>
            <w:tcW w:w="4253" w:type="dxa"/>
            <w:shd w:val="clear" w:color="auto" w:fill="auto"/>
          </w:tcPr>
          <w:p w14:paraId="188D5215" w14:textId="77777777" w:rsidR="00DA02CF" w:rsidRPr="00DE3E41" w:rsidRDefault="00DA02CF" w:rsidP="005963F6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0092BEFB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przedstawia różnice między wietrzeniem mrozowym a wietrzeniem termicznym,</w:t>
            </w:r>
          </w:p>
          <w:p w14:paraId="18B56460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omawia genezę wybranych form krasowych powierzchniowych i podziemnych,</w:t>
            </w:r>
          </w:p>
          <w:p w14:paraId="01D86B68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opisuje przebieg oraz skutki erozji, transportu i akumulacji w różnych odcinkach biegu rzeki,</w:t>
            </w:r>
          </w:p>
          <w:p w14:paraId="669D1A0E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analizuje na podstawie schematu etapy powstawania meandrów,</w:t>
            </w:r>
          </w:p>
          <w:p w14:paraId="33FD8629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opisuje niszczącą, transportową i akumulacyjną działalność lodowca górskiego i lądolodu,</w:t>
            </w:r>
          </w:p>
          <w:p w14:paraId="20109762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porównuje typy wybrzeży morskich, podaje ich podobieństwa i różnice,</w:t>
            </w:r>
          </w:p>
          <w:p w14:paraId="378C3ED4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opisuje niszczącą, transportującą i budującą działalność wiatru,</w:t>
            </w:r>
          </w:p>
          <w:p w14:paraId="1A5315A6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  <w:shd w:val="clear" w:color="auto" w:fill="FFFFFF"/>
              </w:rPr>
              <w:t>rozróżnia na podstawie zdjęć formy rzeźby erozyjnej i akumulacyjnej działalności wiatru.</w:t>
            </w:r>
          </w:p>
        </w:tc>
      </w:tr>
      <w:tr w:rsidR="005963F6" w:rsidRPr="00DE3E41" w14:paraId="444B7B8D" w14:textId="77777777" w:rsidTr="00573727">
        <w:tc>
          <w:tcPr>
            <w:tcW w:w="4253" w:type="dxa"/>
            <w:gridSpan w:val="4"/>
            <w:shd w:val="clear" w:color="auto" w:fill="auto"/>
          </w:tcPr>
          <w:p w14:paraId="0BE0A5F6" w14:textId="77777777" w:rsidR="005963F6" w:rsidRPr="00DE3E41" w:rsidRDefault="005963F6" w:rsidP="005963F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proofErr w:type="spellStart"/>
            <w:r w:rsidRPr="00DE3E41">
              <w:rPr>
                <w:rFonts w:asciiTheme="minorHAnsi" w:hAnsiTheme="minorHAnsi" w:cstheme="minorHAnsi"/>
                <w:b/>
              </w:rPr>
              <w:t>Pedosfera</w:t>
            </w:r>
            <w:proofErr w:type="spellEnd"/>
            <w:r w:rsidRPr="00DE3E41">
              <w:rPr>
                <w:rFonts w:asciiTheme="minorHAnsi" w:hAnsiTheme="minorHAnsi" w:cstheme="minorHAnsi"/>
                <w:b/>
              </w:rPr>
              <w:t xml:space="preserve"> i biosfera</w:t>
            </w:r>
          </w:p>
        </w:tc>
      </w:tr>
      <w:tr w:rsidR="00DA02CF" w:rsidRPr="00DE3E41" w14:paraId="7B61180C" w14:textId="77777777" w:rsidTr="00573727">
        <w:tc>
          <w:tcPr>
            <w:tcW w:w="4253" w:type="dxa"/>
            <w:shd w:val="clear" w:color="auto" w:fill="auto"/>
          </w:tcPr>
          <w:p w14:paraId="1ECF9802" w14:textId="77777777" w:rsidR="00DA02CF" w:rsidRPr="00DE3E41" w:rsidRDefault="00DA02CF" w:rsidP="005963F6">
            <w:pPr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Uczeń:</w:t>
            </w:r>
          </w:p>
          <w:p w14:paraId="1D0738A8" w14:textId="77777777" w:rsidR="00DA02CF" w:rsidRPr="00DE3E41" w:rsidRDefault="00DA02CF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porządkuje etapy procesu glebotwórczego,</w:t>
            </w:r>
          </w:p>
          <w:p w14:paraId="391533CA" w14:textId="77777777" w:rsidR="00DA02CF" w:rsidRPr="00DE3E41" w:rsidRDefault="00DA02CF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wymienia czynniki glebotwórcze,</w:t>
            </w:r>
          </w:p>
          <w:p w14:paraId="7D708D0B" w14:textId="77777777" w:rsidR="00DA02CF" w:rsidRPr="00DE3E41" w:rsidRDefault="00DA02CF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 xml:space="preserve">rozróżnia gleby strefowe i </w:t>
            </w:r>
            <w:proofErr w:type="spellStart"/>
            <w:r w:rsidRPr="00DE3E41">
              <w:rPr>
                <w:rFonts w:asciiTheme="minorHAnsi" w:hAnsiTheme="minorHAnsi" w:cstheme="minorHAnsi"/>
              </w:rPr>
              <w:t>niestrefowe</w:t>
            </w:r>
            <w:proofErr w:type="spellEnd"/>
            <w:r w:rsidRPr="00DE3E41">
              <w:rPr>
                <w:rFonts w:asciiTheme="minorHAnsi" w:hAnsiTheme="minorHAnsi" w:cstheme="minorHAnsi"/>
              </w:rPr>
              <w:t>,</w:t>
            </w:r>
          </w:p>
          <w:p w14:paraId="61DFD5D5" w14:textId="77777777" w:rsidR="00DA02CF" w:rsidRPr="00DE3E41" w:rsidRDefault="00DA02CF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podaje nazwy stref roślinnych,</w:t>
            </w:r>
          </w:p>
          <w:p w14:paraId="631B295D" w14:textId="77777777" w:rsidR="00DA02CF" w:rsidRPr="00DE3E41" w:rsidRDefault="00DA02CF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wskazuje na mapie zasięg występowania głównych stref roślinnych,</w:t>
            </w:r>
          </w:p>
          <w:p w14:paraId="240EBE96" w14:textId="77777777" w:rsidR="00DA02CF" w:rsidRPr="00DE3E41" w:rsidRDefault="00DA02CF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wymienia gatunki roślin charakterystyczne dla poszczególnych stref roślinnych,</w:t>
            </w:r>
          </w:p>
          <w:p w14:paraId="64B24640" w14:textId="77777777" w:rsidR="00DA02CF" w:rsidRPr="00DE3E41" w:rsidRDefault="00DA02CF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wymienia piętra roślinne na przykładzie Alp.</w:t>
            </w:r>
          </w:p>
        </w:tc>
        <w:tc>
          <w:tcPr>
            <w:tcW w:w="4253" w:type="dxa"/>
            <w:shd w:val="clear" w:color="auto" w:fill="auto"/>
          </w:tcPr>
          <w:p w14:paraId="263DE336" w14:textId="77777777" w:rsidR="00DA02CF" w:rsidRPr="00DE3E41" w:rsidRDefault="00DA02CF" w:rsidP="005963F6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Uczeń:</w:t>
            </w:r>
          </w:p>
          <w:p w14:paraId="2F425FEA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 xml:space="preserve"> charakteryzuje najważniejsze poziomy glebowe na podstawie schematu profilu glebowego,</w:t>
            </w:r>
          </w:p>
          <w:p w14:paraId="206670EC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 xml:space="preserve">prezentuje na mapie rozmieszczenie głównych typów gleb strefowych i </w:t>
            </w:r>
            <w:proofErr w:type="spellStart"/>
            <w:r w:rsidRPr="00DE3E41">
              <w:rPr>
                <w:rFonts w:asciiTheme="minorHAnsi" w:hAnsiTheme="minorHAnsi" w:cstheme="minorHAnsi"/>
              </w:rPr>
              <w:t>niestrefowych</w:t>
            </w:r>
            <w:proofErr w:type="spellEnd"/>
            <w:r w:rsidRPr="00DE3E41">
              <w:rPr>
                <w:rFonts w:asciiTheme="minorHAnsi" w:hAnsiTheme="minorHAnsi" w:cstheme="minorHAnsi"/>
              </w:rPr>
              <w:t>,</w:t>
            </w:r>
          </w:p>
          <w:p w14:paraId="1506CA34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podaje cechy głównych stref roślinnych na świecie,</w:t>
            </w:r>
          </w:p>
          <w:p w14:paraId="4087F6C5" w14:textId="77777777" w:rsidR="00DA02CF" w:rsidRPr="00DE3E41" w:rsidRDefault="00DA02CF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porównuje na podstawie schematu piętrowość w wybranych górach świata.</w:t>
            </w:r>
          </w:p>
        </w:tc>
        <w:tc>
          <w:tcPr>
            <w:tcW w:w="4253" w:type="dxa"/>
            <w:shd w:val="clear" w:color="auto" w:fill="auto"/>
          </w:tcPr>
          <w:p w14:paraId="3B12C127" w14:textId="77777777" w:rsidR="00DA02CF" w:rsidRPr="00DE3E41" w:rsidRDefault="00DA02CF" w:rsidP="005963F6">
            <w:pPr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Uczeń:</w:t>
            </w:r>
          </w:p>
          <w:p w14:paraId="5988C9FC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 xml:space="preserve">omawia cechy głównych typów gleb strefowych i </w:t>
            </w:r>
            <w:proofErr w:type="spellStart"/>
            <w:r w:rsidRPr="00DE3E41">
              <w:rPr>
                <w:rFonts w:asciiTheme="minorHAnsi" w:hAnsiTheme="minorHAnsi" w:cstheme="minorHAnsi"/>
              </w:rPr>
              <w:t>niestrefowych</w:t>
            </w:r>
            <w:proofErr w:type="spellEnd"/>
            <w:r w:rsidRPr="00DE3E41">
              <w:rPr>
                <w:rFonts w:asciiTheme="minorHAnsi" w:hAnsiTheme="minorHAnsi" w:cstheme="minorHAnsi"/>
              </w:rPr>
              <w:t>,</w:t>
            </w:r>
          </w:p>
          <w:p w14:paraId="6FB9BA10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charakteryzuje główne typy gleb,</w:t>
            </w:r>
          </w:p>
          <w:p w14:paraId="4323D8C5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opisuje rozmieszczenie i warunki występowania głównych stref roślinnych na świecie,</w:t>
            </w:r>
          </w:p>
          <w:p w14:paraId="513FD90E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charakteryzuje piętra roślinne na wybranych obszarach górskich,</w:t>
            </w:r>
          </w:p>
          <w:p w14:paraId="1976BF9C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podaje wspólne cechy piętrowości na przykładzie wybranych gór świata.</w:t>
            </w:r>
          </w:p>
        </w:tc>
        <w:tc>
          <w:tcPr>
            <w:tcW w:w="4253" w:type="dxa"/>
            <w:shd w:val="clear" w:color="auto" w:fill="auto"/>
          </w:tcPr>
          <w:p w14:paraId="7BA18F1F" w14:textId="77777777" w:rsidR="00DA02CF" w:rsidRPr="00DE3E41" w:rsidRDefault="00DA02CF" w:rsidP="005963F6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Uczeń:</w:t>
            </w:r>
          </w:p>
          <w:p w14:paraId="7FFC9517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charakteryzuje procesy i czynniki glebotwórcze, w tym zachodzące na obszarze, na którym jest zlokalizowana szkoła,</w:t>
            </w:r>
          </w:p>
          <w:p w14:paraId="17F084BA" w14:textId="77777777" w:rsidR="00DA02CF" w:rsidRPr="00DE3E41" w:rsidRDefault="00DA02CF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DE3E41">
              <w:rPr>
                <w:rFonts w:asciiTheme="minorHAnsi" w:hAnsiTheme="minorHAnsi" w:cstheme="minorHAnsi"/>
              </w:rPr>
              <w:t>opisuje czynniki wpływające na piętrowe zróżnicowanie roślinności na Ziemi.</w:t>
            </w:r>
          </w:p>
        </w:tc>
      </w:tr>
    </w:tbl>
    <w:p w14:paraId="204197F6" w14:textId="77777777" w:rsidR="005963F6" w:rsidRPr="00DE3E41" w:rsidRDefault="005963F6" w:rsidP="00E71663">
      <w:pPr>
        <w:rPr>
          <w:rFonts w:asciiTheme="minorHAnsi" w:hAnsiTheme="minorHAnsi" w:cstheme="minorHAnsi"/>
        </w:rPr>
      </w:pPr>
    </w:p>
    <w:p w14:paraId="0F6F742A" w14:textId="77777777" w:rsidR="005963F6" w:rsidRPr="00DE3E41" w:rsidRDefault="005963F6" w:rsidP="00E71663">
      <w:pPr>
        <w:rPr>
          <w:rFonts w:asciiTheme="minorHAnsi" w:hAnsiTheme="minorHAnsi" w:cstheme="minorHAnsi"/>
        </w:rPr>
      </w:pPr>
    </w:p>
    <w:p w14:paraId="2816EFC7" w14:textId="77777777" w:rsidR="002969CE" w:rsidRPr="00DE3E41" w:rsidRDefault="002969CE" w:rsidP="000422F8">
      <w:pPr>
        <w:rPr>
          <w:rFonts w:asciiTheme="minorHAnsi" w:hAnsiTheme="minorHAnsi" w:cstheme="minorHAnsi"/>
        </w:rPr>
      </w:pPr>
    </w:p>
    <w:sectPr w:rsidR="002969CE" w:rsidRPr="00DE3E41" w:rsidSect="005963F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DE51C" w14:textId="77777777" w:rsidR="00E63E43" w:rsidRDefault="00E63E43" w:rsidP="00F406B9">
      <w:r>
        <w:separator/>
      </w:r>
    </w:p>
  </w:endnote>
  <w:endnote w:type="continuationSeparator" w:id="0">
    <w:p w14:paraId="209850AF" w14:textId="77777777" w:rsidR="00E63E43" w:rsidRDefault="00E63E43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063575"/>
      <w:docPartObj>
        <w:docPartGallery w:val="Page Numbers (Bottom of Page)"/>
        <w:docPartUnique/>
      </w:docPartObj>
    </w:sdtPr>
    <w:sdtContent>
      <w:p w14:paraId="21C23675" w14:textId="77777777" w:rsidR="0069121B" w:rsidRDefault="006912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6E0">
          <w:rPr>
            <w:noProof/>
          </w:rPr>
          <w:t>5</w:t>
        </w:r>
        <w:r>
          <w:fldChar w:fldCharType="end"/>
        </w:r>
      </w:p>
    </w:sdtContent>
  </w:sdt>
  <w:p w14:paraId="32AFFD7F" w14:textId="77777777" w:rsidR="0069121B" w:rsidRDefault="006912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C7475" w14:textId="77777777" w:rsidR="00E63E43" w:rsidRDefault="00E63E43" w:rsidP="00F406B9">
      <w:r>
        <w:separator/>
      </w:r>
    </w:p>
  </w:footnote>
  <w:footnote w:type="continuationSeparator" w:id="0">
    <w:p w14:paraId="310DEAC9" w14:textId="77777777" w:rsidR="00E63E43" w:rsidRDefault="00E63E43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3C22AEA"/>
    <w:multiLevelType w:val="hybridMultilevel"/>
    <w:tmpl w:val="39302E5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 w15:restartNumberingAfterBreak="0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31B8B"/>
    <w:multiLevelType w:val="hybridMultilevel"/>
    <w:tmpl w:val="C9F8D05A"/>
    <w:lvl w:ilvl="0" w:tplc="04150001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18" w15:restartNumberingAfterBreak="0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3176858">
    <w:abstractNumId w:val="4"/>
  </w:num>
  <w:num w:numId="2" w16cid:durableId="801311377">
    <w:abstractNumId w:val="7"/>
  </w:num>
  <w:num w:numId="3" w16cid:durableId="260532416">
    <w:abstractNumId w:val="17"/>
  </w:num>
  <w:num w:numId="4" w16cid:durableId="525602082">
    <w:abstractNumId w:val="3"/>
  </w:num>
  <w:num w:numId="5" w16cid:durableId="1738354239">
    <w:abstractNumId w:val="16"/>
  </w:num>
  <w:num w:numId="6" w16cid:durableId="1883712377">
    <w:abstractNumId w:val="12"/>
  </w:num>
  <w:num w:numId="7" w16cid:durableId="1907841137">
    <w:abstractNumId w:val="2"/>
  </w:num>
  <w:num w:numId="8" w16cid:durableId="1409419774">
    <w:abstractNumId w:val="8"/>
  </w:num>
  <w:num w:numId="9" w16cid:durableId="1469666691">
    <w:abstractNumId w:val="0"/>
  </w:num>
  <w:num w:numId="10" w16cid:durableId="451217754">
    <w:abstractNumId w:val="13"/>
  </w:num>
  <w:num w:numId="11" w16cid:durableId="1930233113">
    <w:abstractNumId w:val="18"/>
  </w:num>
  <w:num w:numId="12" w16cid:durableId="1021248914">
    <w:abstractNumId w:val="5"/>
  </w:num>
  <w:num w:numId="13" w16cid:durableId="486744254">
    <w:abstractNumId w:val="9"/>
  </w:num>
  <w:num w:numId="14" w16cid:durableId="1837072061">
    <w:abstractNumId w:val="14"/>
  </w:num>
  <w:num w:numId="15" w16cid:durableId="1203862670">
    <w:abstractNumId w:val="6"/>
  </w:num>
  <w:num w:numId="16" w16cid:durableId="2004045457">
    <w:abstractNumId w:val="1"/>
  </w:num>
  <w:num w:numId="17" w16cid:durableId="1217819437">
    <w:abstractNumId w:val="15"/>
  </w:num>
  <w:num w:numId="18" w16cid:durableId="641663818">
    <w:abstractNumId w:val="10"/>
  </w:num>
  <w:num w:numId="19" w16cid:durableId="98959863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B9"/>
    <w:rsid w:val="00002315"/>
    <w:rsid w:val="000043AB"/>
    <w:rsid w:val="0000569E"/>
    <w:rsid w:val="00006BD1"/>
    <w:rsid w:val="00012054"/>
    <w:rsid w:val="00013AD6"/>
    <w:rsid w:val="00014012"/>
    <w:rsid w:val="00015786"/>
    <w:rsid w:val="0001595B"/>
    <w:rsid w:val="00017608"/>
    <w:rsid w:val="00017BE7"/>
    <w:rsid w:val="000233D2"/>
    <w:rsid w:val="00023959"/>
    <w:rsid w:val="00024D50"/>
    <w:rsid w:val="00024E9F"/>
    <w:rsid w:val="00033408"/>
    <w:rsid w:val="00036238"/>
    <w:rsid w:val="000422F8"/>
    <w:rsid w:val="00042AF5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8079C"/>
    <w:rsid w:val="000817BD"/>
    <w:rsid w:val="0008595E"/>
    <w:rsid w:val="00085A22"/>
    <w:rsid w:val="00087DEF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9EF"/>
    <w:rsid w:val="000C3D39"/>
    <w:rsid w:val="000D7D87"/>
    <w:rsid w:val="000E023E"/>
    <w:rsid w:val="000E34A0"/>
    <w:rsid w:val="000E36FB"/>
    <w:rsid w:val="000E7359"/>
    <w:rsid w:val="000F17CB"/>
    <w:rsid w:val="000F221B"/>
    <w:rsid w:val="000F47A2"/>
    <w:rsid w:val="001041D4"/>
    <w:rsid w:val="001042E5"/>
    <w:rsid w:val="0010521C"/>
    <w:rsid w:val="00105F24"/>
    <w:rsid w:val="00106B84"/>
    <w:rsid w:val="00107F5C"/>
    <w:rsid w:val="001106B9"/>
    <w:rsid w:val="00111B6D"/>
    <w:rsid w:val="00114770"/>
    <w:rsid w:val="00114BE4"/>
    <w:rsid w:val="00123D41"/>
    <w:rsid w:val="00124B85"/>
    <w:rsid w:val="0013011D"/>
    <w:rsid w:val="001303F2"/>
    <w:rsid w:val="00130B55"/>
    <w:rsid w:val="001320FB"/>
    <w:rsid w:val="00133C08"/>
    <w:rsid w:val="00135366"/>
    <w:rsid w:val="00140568"/>
    <w:rsid w:val="00141D3A"/>
    <w:rsid w:val="00145EA7"/>
    <w:rsid w:val="00147452"/>
    <w:rsid w:val="001514A2"/>
    <w:rsid w:val="00152411"/>
    <w:rsid w:val="0015293A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327B"/>
    <w:rsid w:val="001936D1"/>
    <w:rsid w:val="001950F8"/>
    <w:rsid w:val="00196475"/>
    <w:rsid w:val="001A010F"/>
    <w:rsid w:val="001A047E"/>
    <w:rsid w:val="001A3731"/>
    <w:rsid w:val="001A41D0"/>
    <w:rsid w:val="001A6A83"/>
    <w:rsid w:val="001B19EC"/>
    <w:rsid w:val="001B30F1"/>
    <w:rsid w:val="001B3B7D"/>
    <w:rsid w:val="001B6F99"/>
    <w:rsid w:val="001C325F"/>
    <w:rsid w:val="001C3FD2"/>
    <w:rsid w:val="001C5ED4"/>
    <w:rsid w:val="001D48EB"/>
    <w:rsid w:val="001D72A5"/>
    <w:rsid w:val="001E015C"/>
    <w:rsid w:val="001E2033"/>
    <w:rsid w:val="001E26A4"/>
    <w:rsid w:val="001F14D5"/>
    <w:rsid w:val="001F20F0"/>
    <w:rsid w:val="001F2D49"/>
    <w:rsid w:val="001F476A"/>
    <w:rsid w:val="001F4FD6"/>
    <w:rsid w:val="001F6F33"/>
    <w:rsid w:val="00200F55"/>
    <w:rsid w:val="00201C11"/>
    <w:rsid w:val="00206DC1"/>
    <w:rsid w:val="00207977"/>
    <w:rsid w:val="002115A2"/>
    <w:rsid w:val="00212BD3"/>
    <w:rsid w:val="00214DD5"/>
    <w:rsid w:val="0021533D"/>
    <w:rsid w:val="00216618"/>
    <w:rsid w:val="00217DCA"/>
    <w:rsid w:val="0022007A"/>
    <w:rsid w:val="00230552"/>
    <w:rsid w:val="00236D69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60171"/>
    <w:rsid w:val="00262486"/>
    <w:rsid w:val="00262CF7"/>
    <w:rsid w:val="002666BC"/>
    <w:rsid w:val="00267DD8"/>
    <w:rsid w:val="002713A4"/>
    <w:rsid w:val="002723DB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69F"/>
    <w:rsid w:val="002A6C44"/>
    <w:rsid w:val="002B1FB6"/>
    <w:rsid w:val="002B2F56"/>
    <w:rsid w:val="002B3199"/>
    <w:rsid w:val="002B3334"/>
    <w:rsid w:val="002B3A28"/>
    <w:rsid w:val="002B42B7"/>
    <w:rsid w:val="002B4752"/>
    <w:rsid w:val="002B4D47"/>
    <w:rsid w:val="002C2F60"/>
    <w:rsid w:val="002D02DC"/>
    <w:rsid w:val="002D51EB"/>
    <w:rsid w:val="002E0C1A"/>
    <w:rsid w:val="002E1CD8"/>
    <w:rsid w:val="002E264C"/>
    <w:rsid w:val="002E3637"/>
    <w:rsid w:val="002E3B15"/>
    <w:rsid w:val="002F2339"/>
    <w:rsid w:val="002F4E51"/>
    <w:rsid w:val="003010AD"/>
    <w:rsid w:val="0030403D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09D2"/>
    <w:rsid w:val="00332687"/>
    <w:rsid w:val="00332DAA"/>
    <w:rsid w:val="00333EEA"/>
    <w:rsid w:val="0033448F"/>
    <w:rsid w:val="00335017"/>
    <w:rsid w:val="00335279"/>
    <w:rsid w:val="00336817"/>
    <w:rsid w:val="00336C0D"/>
    <w:rsid w:val="00341200"/>
    <w:rsid w:val="003432BE"/>
    <w:rsid w:val="003440A7"/>
    <w:rsid w:val="00345BC9"/>
    <w:rsid w:val="00347499"/>
    <w:rsid w:val="00347979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F1E"/>
    <w:rsid w:val="003775B3"/>
    <w:rsid w:val="00377A3C"/>
    <w:rsid w:val="00380C69"/>
    <w:rsid w:val="00380E44"/>
    <w:rsid w:val="0038154A"/>
    <w:rsid w:val="00383925"/>
    <w:rsid w:val="003843FB"/>
    <w:rsid w:val="00384814"/>
    <w:rsid w:val="00386A6F"/>
    <w:rsid w:val="00390687"/>
    <w:rsid w:val="00392361"/>
    <w:rsid w:val="003A2389"/>
    <w:rsid w:val="003A28EB"/>
    <w:rsid w:val="003A2D93"/>
    <w:rsid w:val="003A68D0"/>
    <w:rsid w:val="003A6EED"/>
    <w:rsid w:val="003B16E4"/>
    <w:rsid w:val="003B34E1"/>
    <w:rsid w:val="003B428A"/>
    <w:rsid w:val="003C040D"/>
    <w:rsid w:val="003C0481"/>
    <w:rsid w:val="003C1F0D"/>
    <w:rsid w:val="003C4042"/>
    <w:rsid w:val="003C5F07"/>
    <w:rsid w:val="003C74C4"/>
    <w:rsid w:val="003D0F8A"/>
    <w:rsid w:val="003D4803"/>
    <w:rsid w:val="003D67DD"/>
    <w:rsid w:val="003E4048"/>
    <w:rsid w:val="003E47CB"/>
    <w:rsid w:val="003F7872"/>
    <w:rsid w:val="004011B3"/>
    <w:rsid w:val="00402517"/>
    <w:rsid w:val="004035C1"/>
    <w:rsid w:val="004039AF"/>
    <w:rsid w:val="00404346"/>
    <w:rsid w:val="0040449E"/>
    <w:rsid w:val="004110A5"/>
    <w:rsid w:val="00411E42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2200"/>
    <w:rsid w:val="00443867"/>
    <w:rsid w:val="004475D8"/>
    <w:rsid w:val="004502EA"/>
    <w:rsid w:val="004522BB"/>
    <w:rsid w:val="00454299"/>
    <w:rsid w:val="00456C84"/>
    <w:rsid w:val="004602B2"/>
    <w:rsid w:val="00460C59"/>
    <w:rsid w:val="00462094"/>
    <w:rsid w:val="00462FB0"/>
    <w:rsid w:val="00463D9E"/>
    <w:rsid w:val="00465CE2"/>
    <w:rsid w:val="004669E1"/>
    <w:rsid w:val="00466F89"/>
    <w:rsid w:val="004711CD"/>
    <w:rsid w:val="0047241C"/>
    <w:rsid w:val="00472C69"/>
    <w:rsid w:val="00475927"/>
    <w:rsid w:val="00475AE5"/>
    <w:rsid w:val="0047613B"/>
    <w:rsid w:val="00480BE4"/>
    <w:rsid w:val="0048194B"/>
    <w:rsid w:val="00483C82"/>
    <w:rsid w:val="00484411"/>
    <w:rsid w:val="0048568E"/>
    <w:rsid w:val="004912A7"/>
    <w:rsid w:val="004919C7"/>
    <w:rsid w:val="0049582B"/>
    <w:rsid w:val="004A1291"/>
    <w:rsid w:val="004A1EEB"/>
    <w:rsid w:val="004A29B3"/>
    <w:rsid w:val="004A4FF3"/>
    <w:rsid w:val="004A6E68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3310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7CFC"/>
    <w:rsid w:val="00510994"/>
    <w:rsid w:val="00511A58"/>
    <w:rsid w:val="00515C6F"/>
    <w:rsid w:val="00520AC5"/>
    <w:rsid w:val="005239CE"/>
    <w:rsid w:val="005247CA"/>
    <w:rsid w:val="00530CA3"/>
    <w:rsid w:val="00534C28"/>
    <w:rsid w:val="005432ED"/>
    <w:rsid w:val="005433CA"/>
    <w:rsid w:val="00545DAE"/>
    <w:rsid w:val="005546B7"/>
    <w:rsid w:val="00556572"/>
    <w:rsid w:val="0055681D"/>
    <w:rsid w:val="0056003A"/>
    <w:rsid w:val="005631D7"/>
    <w:rsid w:val="00564288"/>
    <w:rsid w:val="00570214"/>
    <w:rsid w:val="00573727"/>
    <w:rsid w:val="00575553"/>
    <w:rsid w:val="00576B45"/>
    <w:rsid w:val="00587099"/>
    <w:rsid w:val="005963F6"/>
    <w:rsid w:val="00596542"/>
    <w:rsid w:val="00596F38"/>
    <w:rsid w:val="005974EA"/>
    <w:rsid w:val="00597EC1"/>
    <w:rsid w:val="005A0F40"/>
    <w:rsid w:val="005A11F1"/>
    <w:rsid w:val="005A46DA"/>
    <w:rsid w:val="005A5EA1"/>
    <w:rsid w:val="005A7F65"/>
    <w:rsid w:val="005B17CF"/>
    <w:rsid w:val="005B22BB"/>
    <w:rsid w:val="005B2DE5"/>
    <w:rsid w:val="005B42B9"/>
    <w:rsid w:val="005B4EFE"/>
    <w:rsid w:val="005B5F78"/>
    <w:rsid w:val="005B74A2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10A3"/>
    <w:rsid w:val="005F112B"/>
    <w:rsid w:val="005F3222"/>
    <w:rsid w:val="005F3DB8"/>
    <w:rsid w:val="005F62EE"/>
    <w:rsid w:val="006021BB"/>
    <w:rsid w:val="0060735A"/>
    <w:rsid w:val="00610B7B"/>
    <w:rsid w:val="006121BD"/>
    <w:rsid w:val="00613782"/>
    <w:rsid w:val="00616782"/>
    <w:rsid w:val="00617826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4A18"/>
    <w:rsid w:val="00644B60"/>
    <w:rsid w:val="006478C2"/>
    <w:rsid w:val="00650135"/>
    <w:rsid w:val="00651357"/>
    <w:rsid w:val="006516AD"/>
    <w:rsid w:val="0065499C"/>
    <w:rsid w:val="00654DD9"/>
    <w:rsid w:val="00660426"/>
    <w:rsid w:val="00664701"/>
    <w:rsid w:val="00664E29"/>
    <w:rsid w:val="006661B4"/>
    <w:rsid w:val="00670380"/>
    <w:rsid w:val="00670438"/>
    <w:rsid w:val="00677898"/>
    <w:rsid w:val="00681CF7"/>
    <w:rsid w:val="00685863"/>
    <w:rsid w:val="00690F87"/>
    <w:rsid w:val="0069121B"/>
    <w:rsid w:val="00691435"/>
    <w:rsid w:val="00695617"/>
    <w:rsid w:val="00697C11"/>
    <w:rsid w:val="006A0AEE"/>
    <w:rsid w:val="006A0C95"/>
    <w:rsid w:val="006A28A6"/>
    <w:rsid w:val="006A28D0"/>
    <w:rsid w:val="006A5EE5"/>
    <w:rsid w:val="006B0218"/>
    <w:rsid w:val="006B1D5C"/>
    <w:rsid w:val="006B44DE"/>
    <w:rsid w:val="006B574C"/>
    <w:rsid w:val="006B5960"/>
    <w:rsid w:val="006C1E37"/>
    <w:rsid w:val="006C214F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529D"/>
    <w:rsid w:val="00717718"/>
    <w:rsid w:val="007229D5"/>
    <w:rsid w:val="007248BD"/>
    <w:rsid w:val="00726E3B"/>
    <w:rsid w:val="00733184"/>
    <w:rsid w:val="0073331B"/>
    <w:rsid w:val="007365AC"/>
    <w:rsid w:val="00736C24"/>
    <w:rsid w:val="007408C4"/>
    <w:rsid w:val="00743508"/>
    <w:rsid w:val="00746ACB"/>
    <w:rsid w:val="00747807"/>
    <w:rsid w:val="00751249"/>
    <w:rsid w:val="00753203"/>
    <w:rsid w:val="007569D1"/>
    <w:rsid w:val="007600D3"/>
    <w:rsid w:val="00767073"/>
    <w:rsid w:val="00772664"/>
    <w:rsid w:val="00772840"/>
    <w:rsid w:val="00773AEB"/>
    <w:rsid w:val="0077566D"/>
    <w:rsid w:val="00775AD7"/>
    <w:rsid w:val="00777001"/>
    <w:rsid w:val="00781565"/>
    <w:rsid w:val="00782739"/>
    <w:rsid w:val="00784D09"/>
    <w:rsid w:val="007859A1"/>
    <w:rsid w:val="007914AC"/>
    <w:rsid w:val="00791B9C"/>
    <w:rsid w:val="00791E4C"/>
    <w:rsid w:val="00791F3C"/>
    <w:rsid w:val="007B7AFB"/>
    <w:rsid w:val="007C7C6D"/>
    <w:rsid w:val="007D348A"/>
    <w:rsid w:val="007D3ADA"/>
    <w:rsid w:val="007D4487"/>
    <w:rsid w:val="007D5319"/>
    <w:rsid w:val="007E57E8"/>
    <w:rsid w:val="007E5872"/>
    <w:rsid w:val="007E5A4B"/>
    <w:rsid w:val="007E6902"/>
    <w:rsid w:val="007E7B43"/>
    <w:rsid w:val="007F22E4"/>
    <w:rsid w:val="007F23DF"/>
    <w:rsid w:val="007F2503"/>
    <w:rsid w:val="007F48EB"/>
    <w:rsid w:val="00801E84"/>
    <w:rsid w:val="00802A98"/>
    <w:rsid w:val="00805FE9"/>
    <w:rsid w:val="00815979"/>
    <w:rsid w:val="00820ED8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B7D"/>
    <w:rsid w:val="00840B70"/>
    <w:rsid w:val="008421BE"/>
    <w:rsid w:val="0085349D"/>
    <w:rsid w:val="00855D62"/>
    <w:rsid w:val="00856669"/>
    <w:rsid w:val="00860E92"/>
    <w:rsid w:val="008618ED"/>
    <w:rsid w:val="00861A8B"/>
    <w:rsid w:val="0086676A"/>
    <w:rsid w:val="00866A33"/>
    <w:rsid w:val="008675E2"/>
    <w:rsid w:val="00873499"/>
    <w:rsid w:val="00874A81"/>
    <w:rsid w:val="00874F4E"/>
    <w:rsid w:val="00876B96"/>
    <w:rsid w:val="008818DC"/>
    <w:rsid w:val="00881B99"/>
    <w:rsid w:val="008922FD"/>
    <w:rsid w:val="0089232C"/>
    <w:rsid w:val="008A17A3"/>
    <w:rsid w:val="008A2C78"/>
    <w:rsid w:val="008A2E0B"/>
    <w:rsid w:val="008A4FE7"/>
    <w:rsid w:val="008A5574"/>
    <w:rsid w:val="008A5875"/>
    <w:rsid w:val="008A758E"/>
    <w:rsid w:val="008B06DC"/>
    <w:rsid w:val="008B562D"/>
    <w:rsid w:val="008B568C"/>
    <w:rsid w:val="008B74F0"/>
    <w:rsid w:val="008C2687"/>
    <w:rsid w:val="008C2AEE"/>
    <w:rsid w:val="008C2F5F"/>
    <w:rsid w:val="008C5A66"/>
    <w:rsid w:val="008C5F34"/>
    <w:rsid w:val="008D0FB3"/>
    <w:rsid w:val="008D2893"/>
    <w:rsid w:val="008D36ED"/>
    <w:rsid w:val="008D5FA6"/>
    <w:rsid w:val="008D7911"/>
    <w:rsid w:val="008E0335"/>
    <w:rsid w:val="008E139E"/>
    <w:rsid w:val="008E324B"/>
    <w:rsid w:val="008E3ADE"/>
    <w:rsid w:val="008E40A0"/>
    <w:rsid w:val="008E6061"/>
    <w:rsid w:val="008E72E2"/>
    <w:rsid w:val="008F0F00"/>
    <w:rsid w:val="008F3C35"/>
    <w:rsid w:val="008F475F"/>
    <w:rsid w:val="008F48B7"/>
    <w:rsid w:val="008F56DC"/>
    <w:rsid w:val="008F7D54"/>
    <w:rsid w:val="00901D3F"/>
    <w:rsid w:val="009027FB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77A8"/>
    <w:rsid w:val="00930CB3"/>
    <w:rsid w:val="00932E34"/>
    <w:rsid w:val="00932F97"/>
    <w:rsid w:val="00934032"/>
    <w:rsid w:val="00934D28"/>
    <w:rsid w:val="0093586E"/>
    <w:rsid w:val="00936C0A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3D43"/>
    <w:rsid w:val="00987A9A"/>
    <w:rsid w:val="009920C0"/>
    <w:rsid w:val="009A24E4"/>
    <w:rsid w:val="009A4D39"/>
    <w:rsid w:val="009A57C2"/>
    <w:rsid w:val="009A7781"/>
    <w:rsid w:val="009B355B"/>
    <w:rsid w:val="009B40E8"/>
    <w:rsid w:val="009B47EA"/>
    <w:rsid w:val="009B7DA4"/>
    <w:rsid w:val="009C06D5"/>
    <w:rsid w:val="009C355B"/>
    <w:rsid w:val="009C3971"/>
    <w:rsid w:val="009C45A7"/>
    <w:rsid w:val="009C4E9D"/>
    <w:rsid w:val="009C5677"/>
    <w:rsid w:val="009C70C9"/>
    <w:rsid w:val="009D056C"/>
    <w:rsid w:val="009D1181"/>
    <w:rsid w:val="009D76CF"/>
    <w:rsid w:val="009E07B7"/>
    <w:rsid w:val="009E3AED"/>
    <w:rsid w:val="009E7D2A"/>
    <w:rsid w:val="009F015D"/>
    <w:rsid w:val="009F4194"/>
    <w:rsid w:val="00A01C42"/>
    <w:rsid w:val="00A03BD1"/>
    <w:rsid w:val="00A0765E"/>
    <w:rsid w:val="00A108F5"/>
    <w:rsid w:val="00A11665"/>
    <w:rsid w:val="00A15B91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17B6"/>
    <w:rsid w:val="00A42D36"/>
    <w:rsid w:val="00A447D3"/>
    <w:rsid w:val="00A47264"/>
    <w:rsid w:val="00A502EF"/>
    <w:rsid w:val="00A53B88"/>
    <w:rsid w:val="00A54371"/>
    <w:rsid w:val="00A547A8"/>
    <w:rsid w:val="00A54D2B"/>
    <w:rsid w:val="00A56051"/>
    <w:rsid w:val="00A566F8"/>
    <w:rsid w:val="00A64F72"/>
    <w:rsid w:val="00A656A5"/>
    <w:rsid w:val="00A65EAD"/>
    <w:rsid w:val="00A65F26"/>
    <w:rsid w:val="00A6738F"/>
    <w:rsid w:val="00A67781"/>
    <w:rsid w:val="00A70859"/>
    <w:rsid w:val="00A728C2"/>
    <w:rsid w:val="00A731EB"/>
    <w:rsid w:val="00A73DAC"/>
    <w:rsid w:val="00A73E1A"/>
    <w:rsid w:val="00A73F3B"/>
    <w:rsid w:val="00A754DD"/>
    <w:rsid w:val="00A8112B"/>
    <w:rsid w:val="00A86B26"/>
    <w:rsid w:val="00A901AD"/>
    <w:rsid w:val="00A90D79"/>
    <w:rsid w:val="00A929B8"/>
    <w:rsid w:val="00A9441E"/>
    <w:rsid w:val="00A965E2"/>
    <w:rsid w:val="00AA0E2C"/>
    <w:rsid w:val="00AA29FC"/>
    <w:rsid w:val="00AA48A4"/>
    <w:rsid w:val="00AB1C6D"/>
    <w:rsid w:val="00AB348B"/>
    <w:rsid w:val="00AB3618"/>
    <w:rsid w:val="00AB3A67"/>
    <w:rsid w:val="00AB6B54"/>
    <w:rsid w:val="00AB70B7"/>
    <w:rsid w:val="00AC3BED"/>
    <w:rsid w:val="00AC63D9"/>
    <w:rsid w:val="00AC75A5"/>
    <w:rsid w:val="00AD00CB"/>
    <w:rsid w:val="00AD0C30"/>
    <w:rsid w:val="00AD0EDB"/>
    <w:rsid w:val="00AD32EF"/>
    <w:rsid w:val="00AD6466"/>
    <w:rsid w:val="00AD7A74"/>
    <w:rsid w:val="00AE274C"/>
    <w:rsid w:val="00AE3408"/>
    <w:rsid w:val="00AE4400"/>
    <w:rsid w:val="00AE5E14"/>
    <w:rsid w:val="00AE5FB5"/>
    <w:rsid w:val="00AF0440"/>
    <w:rsid w:val="00AF2D04"/>
    <w:rsid w:val="00AF4845"/>
    <w:rsid w:val="00AF785E"/>
    <w:rsid w:val="00AF7A43"/>
    <w:rsid w:val="00B00296"/>
    <w:rsid w:val="00B0091A"/>
    <w:rsid w:val="00B01F3E"/>
    <w:rsid w:val="00B0357B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21352"/>
    <w:rsid w:val="00B25BC9"/>
    <w:rsid w:val="00B26CDF"/>
    <w:rsid w:val="00B271E2"/>
    <w:rsid w:val="00B313C7"/>
    <w:rsid w:val="00B31651"/>
    <w:rsid w:val="00B32163"/>
    <w:rsid w:val="00B33F80"/>
    <w:rsid w:val="00B350C0"/>
    <w:rsid w:val="00B411D6"/>
    <w:rsid w:val="00B4375D"/>
    <w:rsid w:val="00B4436F"/>
    <w:rsid w:val="00B471E6"/>
    <w:rsid w:val="00B47592"/>
    <w:rsid w:val="00B5127E"/>
    <w:rsid w:val="00B622B0"/>
    <w:rsid w:val="00B65348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18E8"/>
    <w:rsid w:val="00B947A3"/>
    <w:rsid w:val="00B947F5"/>
    <w:rsid w:val="00B97C9D"/>
    <w:rsid w:val="00BA6BA9"/>
    <w:rsid w:val="00BB32DE"/>
    <w:rsid w:val="00BB5A93"/>
    <w:rsid w:val="00BB755C"/>
    <w:rsid w:val="00BB7595"/>
    <w:rsid w:val="00BC5467"/>
    <w:rsid w:val="00BC6968"/>
    <w:rsid w:val="00BD0D2F"/>
    <w:rsid w:val="00BD125E"/>
    <w:rsid w:val="00BD36E0"/>
    <w:rsid w:val="00BD4B0D"/>
    <w:rsid w:val="00BD579F"/>
    <w:rsid w:val="00BD58B8"/>
    <w:rsid w:val="00BD72CE"/>
    <w:rsid w:val="00BE0889"/>
    <w:rsid w:val="00BE108B"/>
    <w:rsid w:val="00BE2072"/>
    <w:rsid w:val="00BE47AA"/>
    <w:rsid w:val="00BE682F"/>
    <w:rsid w:val="00BF01C5"/>
    <w:rsid w:val="00BF09A7"/>
    <w:rsid w:val="00BF12B5"/>
    <w:rsid w:val="00BF1DDF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6DFF"/>
    <w:rsid w:val="00C27BF7"/>
    <w:rsid w:val="00C31CB8"/>
    <w:rsid w:val="00C32005"/>
    <w:rsid w:val="00C3389D"/>
    <w:rsid w:val="00C413D9"/>
    <w:rsid w:val="00C41F58"/>
    <w:rsid w:val="00C50453"/>
    <w:rsid w:val="00C520B9"/>
    <w:rsid w:val="00C55326"/>
    <w:rsid w:val="00C556FA"/>
    <w:rsid w:val="00C55AF0"/>
    <w:rsid w:val="00C56604"/>
    <w:rsid w:val="00C60FB6"/>
    <w:rsid w:val="00C643D0"/>
    <w:rsid w:val="00C671FD"/>
    <w:rsid w:val="00C67889"/>
    <w:rsid w:val="00C70DD1"/>
    <w:rsid w:val="00C75E60"/>
    <w:rsid w:val="00C81DA6"/>
    <w:rsid w:val="00C82473"/>
    <w:rsid w:val="00C83583"/>
    <w:rsid w:val="00C843E9"/>
    <w:rsid w:val="00C87A13"/>
    <w:rsid w:val="00C905B9"/>
    <w:rsid w:val="00C91172"/>
    <w:rsid w:val="00C9470D"/>
    <w:rsid w:val="00C977EF"/>
    <w:rsid w:val="00CA4B0D"/>
    <w:rsid w:val="00CA5797"/>
    <w:rsid w:val="00CB2027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555A"/>
    <w:rsid w:val="00CD6688"/>
    <w:rsid w:val="00CD7103"/>
    <w:rsid w:val="00CD76BE"/>
    <w:rsid w:val="00CE015A"/>
    <w:rsid w:val="00CE0F7D"/>
    <w:rsid w:val="00CE21FB"/>
    <w:rsid w:val="00CE253D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705"/>
    <w:rsid w:val="00D22AA0"/>
    <w:rsid w:val="00D22F85"/>
    <w:rsid w:val="00D230A1"/>
    <w:rsid w:val="00D23825"/>
    <w:rsid w:val="00D24BFD"/>
    <w:rsid w:val="00D25039"/>
    <w:rsid w:val="00D35A1B"/>
    <w:rsid w:val="00D36CF0"/>
    <w:rsid w:val="00D371CD"/>
    <w:rsid w:val="00D4240F"/>
    <w:rsid w:val="00D47095"/>
    <w:rsid w:val="00D50486"/>
    <w:rsid w:val="00D525A2"/>
    <w:rsid w:val="00D55976"/>
    <w:rsid w:val="00D56EB4"/>
    <w:rsid w:val="00D62175"/>
    <w:rsid w:val="00D6253B"/>
    <w:rsid w:val="00D654D7"/>
    <w:rsid w:val="00D70D64"/>
    <w:rsid w:val="00D7229C"/>
    <w:rsid w:val="00D7765D"/>
    <w:rsid w:val="00D77A45"/>
    <w:rsid w:val="00D80E18"/>
    <w:rsid w:val="00D900AB"/>
    <w:rsid w:val="00D94612"/>
    <w:rsid w:val="00D97414"/>
    <w:rsid w:val="00D97D82"/>
    <w:rsid w:val="00DA0050"/>
    <w:rsid w:val="00DA02CF"/>
    <w:rsid w:val="00DA1104"/>
    <w:rsid w:val="00DA5772"/>
    <w:rsid w:val="00DA5A14"/>
    <w:rsid w:val="00DB299F"/>
    <w:rsid w:val="00DB4FA7"/>
    <w:rsid w:val="00DB6115"/>
    <w:rsid w:val="00DB700E"/>
    <w:rsid w:val="00DC0C44"/>
    <w:rsid w:val="00DC173E"/>
    <w:rsid w:val="00DC3454"/>
    <w:rsid w:val="00DC49E5"/>
    <w:rsid w:val="00DC4C81"/>
    <w:rsid w:val="00DC5C44"/>
    <w:rsid w:val="00DD0261"/>
    <w:rsid w:val="00DD1300"/>
    <w:rsid w:val="00DD2CC6"/>
    <w:rsid w:val="00DD6286"/>
    <w:rsid w:val="00DD6650"/>
    <w:rsid w:val="00DD7B6F"/>
    <w:rsid w:val="00DE0164"/>
    <w:rsid w:val="00DE29DC"/>
    <w:rsid w:val="00DE3E41"/>
    <w:rsid w:val="00DE4CED"/>
    <w:rsid w:val="00DE712A"/>
    <w:rsid w:val="00DF43CD"/>
    <w:rsid w:val="00DF4829"/>
    <w:rsid w:val="00DF4AF3"/>
    <w:rsid w:val="00DF56EF"/>
    <w:rsid w:val="00DF5B02"/>
    <w:rsid w:val="00E02E04"/>
    <w:rsid w:val="00E06602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5939"/>
    <w:rsid w:val="00E26C3A"/>
    <w:rsid w:val="00E332E0"/>
    <w:rsid w:val="00E33EDC"/>
    <w:rsid w:val="00E3437C"/>
    <w:rsid w:val="00E35559"/>
    <w:rsid w:val="00E428C8"/>
    <w:rsid w:val="00E46A6F"/>
    <w:rsid w:val="00E47560"/>
    <w:rsid w:val="00E47F86"/>
    <w:rsid w:val="00E50BF0"/>
    <w:rsid w:val="00E529CA"/>
    <w:rsid w:val="00E53581"/>
    <w:rsid w:val="00E544DA"/>
    <w:rsid w:val="00E6265B"/>
    <w:rsid w:val="00E626BB"/>
    <w:rsid w:val="00E63E43"/>
    <w:rsid w:val="00E667AA"/>
    <w:rsid w:val="00E676EC"/>
    <w:rsid w:val="00E67F37"/>
    <w:rsid w:val="00E71663"/>
    <w:rsid w:val="00E73CC1"/>
    <w:rsid w:val="00E75B91"/>
    <w:rsid w:val="00E75D1A"/>
    <w:rsid w:val="00E806DE"/>
    <w:rsid w:val="00E81CA0"/>
    <w:rsid w:val="00E829B3"/>
    <w:rsid w:val="00E84C52"/>
    <w:rsid w:val="00E85828"/>
    <w:rsid w:val="00E913B7"/>
    <w:rsid w:val="00E93CDB"/>
    <w:rsid w:val="00E94246"/>
    <w:rsid w:val="00EA09E4"/>
    <w:rsid w:val="00EA0B96"/>
    <w:rsid w:val="00EA2BC2"/>
    <w:rsid w:val="00EA3EF1"/>
    <w:rsid w:val="00EA6E14"/>
    <w:rsid w:val="00EA7E53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F1F8B"/>
    <w:rsid w:val="00EF32D2"/>
    <w:rsid w:val="00EF4619"/>
    <w:rsid w:val="00EF49B8"/>
    <w:rsid w:val="00EF5F1A"/>
    <w:rsid w:val="00F0077A"/>
    <w:rsid w:val="00F014FB"/>
    <w:rsid w:val="00F019C9"/>
    <w:rsid w:val="00F03426"/>
    <w:rsid w:val="00F03D26"/>
    <w:rsid w:val="00F03FF6"/>
    <w:rsid w:val="00F10C59"/>
    <w:rsid w:val="00F13EA4"/>
    <w:rsid w:val="00F202BC"/>
    <w:rsid w:val="00F237A0"/>
    <w:rsid w:val="00F24539"/>
    <w:rsid w:val="00F24C48"/>
    <w:rsid w:val="00F274FB"/>
    <w:rsid w:val="00F30F5B"/>
    <w:rsid w:val="00F31525"/>
    <w:rsid w:val="00F31ED6"/>
    <w:rsid w:val="00F335D0"/>
    <w:rsid w:val="00F34B7D"/>
    <w:rsid w:val="00F406B9"/>
    <w:rsid w:val="00F413FA"/>
    <w:rsid w:val="00F418A1"/>
    <w:rsid w:val="00F432C3"/>
    <w:rsid w:val="00F50C5A"/>
    <w:rsid w:val="00F50C5F"/>
    <w:rsid w:val="00F51150"/>
    <w:rsid w:val="00F55302"/>
    <w:rsid w:val="00F65C43"/>
    <w:rsid w:val="00F70005"/>
    <w:rsid w:val="00F7563B"/>
    <w:rsid w:val="00F805CE"/>
    <w:rsid w:val="00F80C75"/>
    <w:rsid w:val="00F84FFA"/>
    <w:rsid w:val="00F86C5B"/>
    <w:rsid w:val="00F964F2"/>
    <w:rsid w:val="00F971D2"/>
    <w:rsid w:val="00FA1CC2"/>
    <w:rsid w:val="00FA5D93"/>
    <w:rsid w:val="00FA765D"/>
    <w:rsid w:val="00FB3082"/>
    <w:rsid w:val="00FB41F8"/>
    <w:rsid w:val="00FB4645"/>
    <w:rsid w:val="00FB5E0F"/>
    <w:rsid w:val="00FB618E"/>
    <w:rsid w:val="00FB68E7"/>
    <w:rsid w:val="00FC208F"/>
    <w:rsid w:val="00FC2369"/>
    <w:rsid w:val="00FC32C8"/>
    <w:rsid w:val="00FC3565"/>
    <w:rsid w:val="00FE1D9F"/>
    <w:rsid w:val="00FE27EB"/>
    <w:rsid w:val="00FE458F"/>
    <w:rsid w:val="00FE4C98"/>
    <w:rsid w:val="00FF38F0"/>
    <w:rsid w:val="00FF3C76"/>
    <w:rsid w:val="00FF4EE9"/>
    <w:rsid w:val="00FF6C47"/>
    <w:rsid w:val="00FF7348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20DD"/>
  <w15:docId w15:val="{DE9246F0-CE82-4B04-8E84-313F860A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91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91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6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60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368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36C6-D8EE-4DCD-A468-C33FB7D9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2247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Dawid Kiełbasa</cp:lastModifiedBy>
  <cp:revision>5</cp:revision>
  <cp:lastPrinted>2019-03-18T11:26:00Z</cp:lastPrinted>
  <dcterms:created xsi:type="dcterms:W3CDTF">2022-09-02T18:06:00Z</dcterms:created>
  <dcterms:modified xsi:type="dcterms:W3CDTF">2022-09-02T18:10:00Z</dcterms:modified>
</cp:coreProperties>
</file>