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  <w:t>WYMAGANIA EDUKACYJNE Z JĘZYKA POLSKIEGO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podręcznik: „Ponad słowami” wyd. Nowa Era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ind w:left="360" w:hanging="0"/>
        <w:mirrorIndents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I. Kryteria oceniania z przedmiotu język polski.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 ocenianiu  osiągnięć ucznia można wykorzystać poniższą charakterystykę: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Ocena niedostateczna (1)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Uczeń: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nie zdobył podstawowych wiadomości określonych w podstawie programowej w zakresie wiedzy historycznoliterackiej;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nie zna treści i problematyki lektur obowiązkowych;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nie opanował podstawowych umiejętności redagowania wypowiedzi argumentacyjnych;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nie ma elementarnej wiedzy o języku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Ocena dopuszczająca (2)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Uczeń: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ma fragmentaryczną wiedzę i podstawowe umiejętności określone w podstawie programowej;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pobieżnie zna treść i problematykę lektur obowiązkowych wskazanych w podstawie programowej;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rozpoznaje tylko podstawowe związki przyczynowo-skutkowe w zakresie wiedzy o kulturze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sytuuje w czasie i przestrzeni tylko najważniejsze wydarzenia literackie;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odszukuje tylko najważniejsze informacje w tekście nieliterackim;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objaśnia z pomocą nauczyciela znalezione informacje; •posługuje się podstawowymi odmianami polszczyzny;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dostrzega i koryguje niektóre typy błędów językowych;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przedstawia przy pomocy nauczyciela wyniki swojej pracy w formie ustnej i pisemnej;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redaguje z pomocą nauczyciela teksty własne.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Ocena dostateczna (3)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Uczeń spełnia wymagania na niższą ocenę, a ponadto: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ma częściową wiedzę i spełnia podstawowe umiejętności określone w podstawie programowej;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zna treść i problematykę większości lektur obowiązkowych wskazanych w podstawie programowej;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wskazuje podstawowe wydarzenia literackie;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przyporządkowuje wcześniej poznany tekst kultury (na podstawie konwencji, stylu, obyczaju oraz obrazu kultury materialnej) do określonej epoki literackiej;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dokonuje elementarnej analizy porównawczej utworów;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wykorzystuje znalezione informacje i przeprowadza analizę źródeł informacji;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posługuje się różnymi odmianami polszczyzny w zależności od sytuacji komunikacyjnej;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dostrzega różne typy błędów językowych;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przedstawia wyniki swojej pracy w formie ustnej i pisemnej;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redaguje teksty własne;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aktywnie słucha wykładu i potrafi go streścić;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odróżnia fakty od opinii.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Ocena dobra (4)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Uczeń spełnia wymagania na niższą ocenę, a ponadto: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ma podstawową wiedzę i umiejętności określone w podstawie programowej, posługuje się nimi w typowych sytuacjach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dobrze zna treść i problematykę lektur obowiązkowych wskazanych w podstawie programowej;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samodzielnie dokonuje analizy i interpretacji wskazanego tekstu kultury w kontekście macierzystym;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znajduje i porównuje informacje zawarte w różnych (nie tylko pisanych) źródłach;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przeprowadza krytyczną analizę źródeł informacji;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sprawnie posługuje się różnymi odmianami polszczyzny w zależności od sytuacji komunikacyjnej;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rozróżnia pojęcia błędu językowego i zamierzonej innowacji językowej, rozpoznaje i poprawia różne typy błędów językowych;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samodzielnie przedstawia wyniki swojej pracy w formie ustnej i pisemnej; •sprawnie redaguje teksty własne;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aktywnie słucha wykładu, potrafi go streścić, w punktach zapisać najważniejsze tezy;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odróżnia fakty od opinii, tworzy własne opinie.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Ocena bardzo dobra (5)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Uczeń spełnia wymagania na niższą ocenę, a ponadto: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ma pełną wiedzę i opanował umiejętności określone w podstawie programowej, posługuje się nimi w różnych sytuacjach problemowych;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szczegółowo zna treść i problematykę lektur obowiązkowych wskazanych w podstawie programowej;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samodzielnie interpretuje tekst literacki w różnych kontekstach;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hierarchizuje pod względem stopnia ważności wydarzenia literackie, uzasadnia swój wybór;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przeprowadza rozmaite interpretacje tekstów kultury;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samodzielnie ocenia wydarzenia kulturalne;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samodzielnie przedstawia wyniki swojej pracy w formie ustnej i pisemnej;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sprawnie redaguje teksty własne i cudze;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aktywnie słucha wykładu, potrafi wykonać notatki w różnorodny sposób;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formułuje własne opinie i konfrontuje je z innymi poglądami;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aktywnie wykorzystuje swoją wiedzę na lekcji.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Ocena celująca (6)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Uczeń spełnia wymagania na niższą ocenę, a ponadto: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ma pełną wiedzę historycznoliteracką i posługuje się nią w różnych trudnych sytuacjach problemowych;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szczegółowo zna treść i problematykę lektur obowiązkowych wskazanych w podstawie programowej;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czyta ze zrozumieniem trudny tekst literacki i samodzielnie go interpretuje;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bezbłędnie podaje (na podstawie konwencji, stylu, obyczaju oraz obrazu kultury materialnej) czas powstania nowego tekstu kultury oraz jego powiązania z kontekstami: historycznym, filozoficznym i artystycznym; •zauważa rozmaite interpretacje tekstów kultury i je ocenia; •zna dodatkową literaturę krytyczną dotyczącą sztuki i wydarzeń kulturalnych, stosuje tę wiedzę w różnych sytuacjach problemowych;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bezbłędnie posługuje się różnymi odmianami polszczyzny w zależności od sytuacji komunikacyjnej;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potrafi swoją wiedzą zainteresować innych; 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aktywnie wykorzystuje swoją wiedzę na lekcji.</w:t>
      </w:r>
    </w:p>
    <w:p>
      <w:pPr>
        <w:pStyle w:val="Normal"/>
        <w:spacing w:lineRule="auto" w:line="240" w:before="0" w:after="0"/>
        <w:contextualSpacing/>
        <w:mirrorIndents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Przy ocenianiu sprawdzianów i kartkówek stosowana jest skala punktowa, którą przelicza się zgodnie z zapisami w statucie:</w:t>
      </w:r>
    </w:p>
    <w:tbl>
      <w:tblPr>
        <w:tblStyle w:val="Tabela-Siatka"/>
        <w:tblW w:w="3369" w:type="dxa"/>
        <w:jc w:val="left"/>
        <w:tblInd w:w="28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09"/>
        <w:gridCol w:w="1559"/>
      </w:tblGrid>
      <w:tr>
        <w:trPr/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Ocena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Przelicznik</w:t>
            </w:r>
          </w:p>
        </w:tc>
      </w:tr>
      <w:tr>
        <w:trPr/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niedostateczny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0 – 39%</w:t>
            </w:r>
          </w:p>
        </w:tc>
      </w:tr>
      <w:tr>
        <w:trPr/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dopuszczający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40 – 59%</w:t>
            </w:r>
          </w:p>
        </w:tc>
      </w:tr>
      <w:tr>
        <w:trPr/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dostateczny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60 – 75%</w:t>
            </w:r>
          </w:p>
        </w:tc>
      </w:tr>
      <w:tr>
        <w:trPr/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dobry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76 – 89%</w:t>
            </w:r>
          </w:p>
        </w:tc>
      </w:tr>
      <w:tr>
        <w:trPr/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bardzo dobry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90 – 99%</w:t>
            </w:r>
          </w:p>
        </w:tc>
      </w:tr>
      <w:tr>
        <w:trPr/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celujący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100%</w:t>
            </w:r>
          </w:p>
        </w:tc>
      </w:tr>
    </w:tbl>
    <w:p>
      <w:pPr>
        <w:pStyle w:val="Normal"/>
        <w:spacing w:lineRule="auto" w:line="398" w:before="0" w:after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lineRule="auto" w:line="398" w:before="0" w:after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II. Sposoby sprawdzania osiągnięć edukacyjnych oraz ogólne kryteria ocen</w:t>
      </w:r>
    </w:p>
    <w:p>
      <w:pPr>
        <w:pStyle w:val="Normal"/>
        <w:spacing w:lineRule="auto" w:line="398" w:before="0" w:after="0"/>
        <w:ind w:left="2061" w:hanging="2076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poszczególnych form sprawdzania wiedzy i umiejętności ucznia </w:t>
      </w:r>
    </w:p>
    <w:p>
      <w:pPr>
        <w:pStyle w:val="Normal"/>
        <w:spacing w:before="0" w:after="118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1. Nauczyciel ocenia osiągnięcia edukacyjne uczniów, w szczególności poprzez: </w:t>
      </w:r>
    </w:p>
    <w:p>
      <w:pPr>
        <w:pStyle w:val="Normal"/>
        <w:spacing w:before="0" w:after="118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a) sprawdziany; </w:t>
      </w:r>
    </w:p>
    <w:p>
      <w:pPr>
        <w:pStyle w:val="Normal"/>
        <w:spacing w:lineRule="auto" w:line="259" w:before="0" w:after="116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b) kartkówki; </w:t>
      </w:r>
    </w:p>
    <w:p>
      <w:pPr>
        <w:pStyle w:val="Normal"/>
        <w:spacing w:lineRule="auto" w:line="259" w:before="0" w:after="116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c) wypracowanie maturalne;</w:t>
      </w:r>
    </w:p>
    <w:p>
      <w:pPr>
        <w:pStyle w:val="Normal"/>
        <w:spacing w:lineRule="auto" w:line="259" w:before="0" w:after="11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d) prace domowe;</w:t>
      </w:r>
    </w:p>
    <w:p>
      <w:pPr>
        <w:pStyle w:val="Normal"/>
        <w:spacing w:lineRule="auto" w:line="259" w:before="0" w:after="15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e) odpowiedzi ustne;</w:t>
      </w:r>
    </w:p>
    <w:p>
      <w:pPr>
        <w:pStyle w:val="Normal"/>
        <w:spacing w:lineRule="auto" w:line="360" w:before="0" w:after="4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f) aktywność w czasie zajęć;</w:t>
      </w:r>
    </w:p>
    <w:p>
      <w:pPr>
        <w:pStyle w:val="Normal"/>
        <w:spacing w:lineRule="auto" w:line="360" w:before="0" w:after="4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g) prezentacje, projekty, referaty;</w:t>
      </w:r>
    </w:p>
    <w:p>
      <w:pPr>
        <w:pStyle w:val="Normal"/>
        <w:spacing w:lineRule="auto" w:line="360" w:before="0" w:after="4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h) dyktanda;</w:t>
      </w:r>
    </w:p>
    <w:p>
      <w:pPr>
        <w:pStyle w:val="Normal"/>
        <w:spacing w:lineRule="auto" w:line="360" w:before="0" w:after="4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i) recytacja fragmentu tekstu literackiego nauczonego na pamięć.</w:t>
      </w:r>
    </w:p>
    <w:p>
      <w:pPr>
        <w:pStyle w:val="Normal"/>
        <w:spacing w:lineRule="auto" w:line="259" w:before="0" w:after="4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 w:before="0" w:after="4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2. Uczeń ma prawo do zgłoszenia w ciągu półrocza trzech nieprzygotowań.</w:t>
      </w:r>
    </w:p>
    <w:p>
      <w:pPr>
        <w:pStyle w:val="Normal"/>
        <w:spacing w:lineRule="auto" w:line="360" w:before="0" w:after="4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3. Przez nieprzygotowanie rozumie się brak pracy domowej, zeszytu, podręcznika, lektury. </w:t>
      </w:r>
    </w:p>
    <w:p>
      <w:pPr>
        <w:pStyle w:val="Normal"/>
        <w:spacing w:lineRule="auto" w:line="360" w:before="0" w:after="4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4. Za brak pracy domowej zadanej na podany termin dłuższy niż na następną lekcję otrzymuje ocenę niedostateczną.</w:t>
      </w:r>
    </w:p>
    <w:p>
      <w:pPr>
        <w:pStyle w:val="Normal"/>
        <w:spacing w:lineRule="auto" w:line="360" w:before="0" w:after="4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5. Sprawdzian w formie pisemnej obejmuje zakres materiału z omówionej lektury lub epoki, wymagania w formie nacobezu nauczyciel wysyła na pocztę outlook i udostępnia w terminarzu w librusie z tygodniowym wyprzedzeniem.</w:t>
      </w:r>
    </w:p>
    <w:p>
      <w:pPr>
        <w:pStyle w:val="Normal"/>
        <w:spacing w:lineRule="auto" w:line="360" w:before="0" w:after="4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6. Kartkówki obejmują materiał z trzech ostatnich lekcji i trwają 15 minut. Nauczyciel może uzgodnić z uczniami czas trwania kartkówki.</w:t>
      </w:r>
    </w:p>
    <w:p>
      <w:pPr>
        <w:pStyle w:val="Normal"/>
        <w:spacing w:lineRule="auto" w:line="360" w:before="0" w:after="4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7. Kartkówki mogą być zapowiedziane lub niezapowiedziane.</w:t>
      </w:r>
    </w:p>
    <w:p>
      <w:pPr>
        <w:pStyle w:val="Normal"/>
        <w:spacing w:lineRule="auto" w:line="360" w:before="0" w:after="4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8. Kartkówki mogą być oceniane za pomocą „+” (pięć plusów – ocena bardzo dobra), „-„ (cztery minusy ocena niedostateczna).</w:t>
      </w:r>
    </w:p>
    <w:p>
      <w:pPr>
        <w:pStyle w:val="Normal"/>
        <w:spacing w:lineRule="auto" w:line="360" w:before="0" w:after="4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 w:before="0" w:after="4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8. Uczniowie mają obowiązek napisania w klasie na dwóch godzinach lekcyjnych wypracowania maturalnego sprawdzającego umiejętności analityczne, interpretacyjne i językowe w ramach przygotowań  do egzaminu dojrzałości.</w:t>
      </w:r>
    </w:p>
    <w:p>
      <w:pPr>
        <w:pStyle w:val="Normal"/>
        <w:spacing w:lineRule="auto" w:line="360" w:before="0" w:after="4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9.  Wypracowanie jest sprawdzane według wymagań maturalnych.</w:t>
      </w:r>
    </w:p>
    <w:p>
      <w:pPr>
        <w:pStyle w:val="Normal"/>
        <w:spacing w:lineRule="auto" w:line="360" w:before="0" w:after="4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10. Uczniowie wykonują prace domowe zadane przez nauczyciela na następną lekcję lub na inny termin wyznaczony przez nauczyciela (wypowiedź pisemna oraz przeczytanie tekstu kultury). </w:t>
      </w:r>
    </w:p>
    <w:p>
      <w:pPr>
        <w:pStyle w:val="Normal"/>
        <w:spacing w:lineRule="auto" w:line="360" w:before="0" w:after="4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11. Prace domowe stanowią podsumowanie omówionych zajęć oraz sprawdzanie przez nauczyciela zrozumienia przerobionego materiału na lekcji.</w:t>
      </w:r>
    </w:p>
    <w:p>
      <w:pPr>
        <w:pStyle w:val="Normal"/>
        <w:spacing w:lineRule="auto" w:line="360" w:before="0" w:after="4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12. Prace domowe mogą być oceniania za pomocą „+” (pięć plusów – ocena bardzo dobra), „-„ (cztery minusy ocena niedostateczna, jeśli uczeń nie zgłosił nieprzygotowania).</w:t>
      </w:r>
    </w:p>
    <w:p>
      <w:pPr>
        <w:pStyle w:val="Normal"/>
        <w:spacing w:lineRule="auto" w:line="360" w:before="0" w:after="4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13. Poprzez odpowiedzi ustne rozumie się przygotowanie przez uczniów w domu zagadnień maturalnych z puli jawnych pytań egzaminu dojrzałości w części ustnej. Uczniowie w wyznaczonym przez nauczyciela dniu zajęć prezentują przed klasą swoją wypowiedź. </w:t>
      </w:r>
    </w:p>
    <w:p>
      <w:pPr>
        <w:pStyle w:val="Normal"/>
        <w:spacing w:lineRule="auto" w:line="360" w:before="0" w:after="4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14. Odpowiedź ustna może być wyrażona oceną kształtującą lub oceną stopniową.</w:t>
      </w:r>
    </w:p>
    <w:p>
      <w:pPr>
        <w:pStyle w:val="Normal"/>
        <w:spacing w:lineRule="auto" w:line="360" w:before="0" w:after="4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15. Za brak przygotowania wypowiedzi ustnej uczeń otrzymuje ocenę niedostateczną.</w:t>
      </w:r>
    </w:p>
    <w:p>
      <w:pPr>
        <w:pStyle w:val="Normal"/>
        <w:spacing w:lineRule="auto" w:line="360" w:before="0" w:after="4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16. Uczniowie są zobowiązani do pracy na lekcji poprzez aktywność indywidualną lub pracy w grupach.</w:t>
      </w:r>
    </w:p>
    <w:p>
      <w:pPr>
        <w:pStyle w:val="Normal"/>
        <w:spacing w:lineRule="auto" w:line="360" w:before="0" w:after="4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17. Za aktywność uczniowie mogą być ocenieni za pomocą „+” (pięć plusów – ocena bardzo dobra), „-„ (cztery minusy ocena niedostateczna).</w:t>
      </w:r>
    </w:p>
    <w:p>
      <w:pPr>
        <w:pStyle w:val="Normal"/>
        <w:spacing w:lineRule="auto" w:line="360" w:before="0" w:after="4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18. Obowiązkiem ucznia jest nadrobienie zaległości wynikające z nieprzygotowania lub nieobecności w szkole.</w:t>
      </w:r>
    </w:p>
    <w:p>
      <w:pPr>
        <w:pStyle w:val="Normal"/>
        <w:spacing w:lineRule="auto" w:line="360" w:before="0" w:after="4"/>
        <w:contextualSpacing/>
        <w:mirrorIndents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19. Uczniowie mogą na dodatkową ocenę przygotować indywidualnie lub w grupach: prezentację, referat, projekt, który ma stanowić dodatkowy atut poszerzania wiedzy zdobytej na zajęciach.</w:t>
      </w:r>
    </w:p>
    <w:p>
      <w:pPr>
        <w:pStyle w:val="Normal"/>
        <w:spacing w:lineRule="auto" w:line="360" w:before="0" w:after="4"/>
        <w:contextualSpacing/>
        <w:mirrorIndents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20. Uczniowie będą zobowiązani do napisania dyktanda w celu sprawdzenia umiejętności językowych.</w:t>
      </w:r>
    </w:p>
    <w:p>
      <w:pPr>
        <w:pStyle w:val="Normal"/>
        <w:spacing w:lineRule="auto" w:line="360" w:before="0" w:after="4"/>
        <w:contextualSpacing/>
        <w:mirrorIndents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21. Uczniowie będą zobowiązani do wyrecytowania fragmentu tekstu literackiego zadanego przez nauczyciela w celu sprawdzenia umiejętności zapamiętywania dłuższych partii utworu.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22. Prace niesamodzielne w całości lub we fragmentach – plagiaty - zostają opisane w ocenach kształtujących.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24. Uczeń ściągający podczas klasówek, sprawdzianów – sytuacja zostaje opisana w ocenie kształtującej.</w:t>
      </w:r>
    </w:p>
    <w:p>
      <w:pPr>
        <w:pStyle w:val="Normal"/>
        <w:spacing w:lineRule="auto" w:line="259" w:before="0" w:after="4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III. Zasady poprawiania ocen.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1. Uczeń ma prawo  do jednej poprawy sprawdzianu w ciągu dwóch tygodni. Termin poprawy wyznacza nauczyciel.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2. Uczeń nie będzie mógł poprawić sprawdzianu, jeśli nie przyjdzie na dzień wyznaczony przez nauczyciela bez usprawiedliwionej nieobecności.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3. W przypadku dostania oceny niedostatecznej za brak wypowiedzi maturalnej, uczeń jest zobowiązany do poprawy podczas konsultacji nauczyciela.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4. Zasady poprawiania ocen są zawarte w statucie szkoły.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IV. Ocenianie uczniów o potrzebie kształcenia specjalnego.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 Obniżenie poziomu wymagań do wymagań podstawowych.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 Dla uczniów z upośledzeniem w stopniu lekkim wymagania podstawowe traktowane są jako wymagania do uzyskania oceny bardzo dobrej.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 Do uzyskania innych ocen stosuje się obowiązujący przelicznik procentowy.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 Przy tekstach wymagających opanowania pamięciowego ww. ucznia obowiązuje znajomość 50 % tekstu.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5. Nie ocenia się estetyki zapisu uczniów dysgraficznych</w:t>
      </w:r>
    </w:p>
    <w:p>
      <w:pPr>
        <w:pStyle w:val="Normal"/>
        <w:spacing w:lineRule="auto" w:line="360" w:before="0" w:after="0"/>
        <w:contextualSpacing/>
        <w:mirrorIndents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 Dopuszcza się możliwość przygotowania dłuższej wypowiedzi pisemnej w domu na komputerze.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44a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27af4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e27af4"/>
    <w:rPr/>
  </w:style>
  <w:style w:type="character" w:styleId="Jlqj4b" w:customStyle="1">
    <w:name w:val="jlqj4b"/>
    <w:basedOn w:val="DefaultParagraphFont"/>
    <w:qFormat/>
    <w:rsid w:val="002f57c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e27af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e27af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e55a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b1d2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LibreOffice/7.0.3.1$Windows_X86_64 LibreOffice_project/d7547858d014d4cf69878db179d326fc3483e082</Application>
  <Pages>7</Pages>
  <Words>1231</Words>
  <Characters>8403</Characters>
  <CharactersWithSpaces>9563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2022-09-04T14:20:00Z</dcterms:created>
  <dc:creator>Acer</dc:creator>
  <dc:description/>
  <dc:language>pl-PL</dc:language>
  <cp:lastModifiedBy/>
  <cp:lastPrinted>2022-03-23T23:43:00Z</cp:lastPrinted>
  <dcterms:modified xsi:type="dcterms:W3CDTF">2022-09-04T21:03:30Z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