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3" w:rsidRPr="00451B5D" w:rsidRDefault="005C5FE3" w:rsidP="00451B5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 Rekrutacji</w:t>
      </w:r>
      <w:r w:rsidR="00F96561" w:rsidRPr="00451B5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D2533F" w:rsidRPr="00451B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roku szkolnym 2022/2023</w:t>
      </w:r>
    </w:p>
    <w:p w:rsidR="005C5FE3" w:rsidRPr="00451B5D" w:rsidRDefault="005C5FE3" w:rsidP="00451B5D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CLVI Liceum Ogólnokształcące Integracyjne</w:t>
      </w:r>
    </w:p>
    <w:p w:rsidR="005C5FE3" w:rsidRPr="00451B5D" w:rsidRDefault="005C5FE3" w:rsidP="00451B5D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„Przy Łazienkach Królewskich”</w:t>
      </w:r>
    </w:p>
    <w:p w:rsidR="005C5FE3" w:rsidRPr="00451B5D" w:rsidRDefault="005C5FE3" w:rsidP="00451B5D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Warszawie</w:t>
      </w:r>
    </w:p>
    <w:p w:rsidR="005C5FE3" w:rsidRPr="00451B5D" w:rsidRDefault="005C5FE3" w:rsidP="00451B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C5FE3" w:rsidRPr="00451B5D" w:rsidRDefault="005C5FE3" w:rsidP="00451B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– Prawo oświatowe (Dz. U. z 2019 r. poz. 1148 ze zm.) – rozdział 6.</w:t>
      </w:r>
    </w:p>
    <w:p w:rsidR="005C5FE3" w:rsidRPr="00451B5D" w:rsidRDefault="005C5FE3" w:rsidP="00451B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21 sierpnia 2019 r. w sprawie przeprowadzania postępowania rekrutacyjnego oraz postępowania uzupełniającego do publicznych przedszkoli, szkół, placówek i centrów (</w:t>
      </w:r>
      <w:proofErr w:type="spellStart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1737).</w:t>
      </w:r>
    </w:p>
    <w:p w:rsidR="0025578E" w:rsidRPr="00451B5D" w:rsidRDefault="0025578E" w:rsidP="00451B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11baa ust. 1 rozporządzenia Ministra Edukacji Narodowej z dnia 20 marca 2020</w:t>
      </w:r>
      <w:r w:rsidR="00183DE0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D2533F" w:rsidRPr="00451B5D" w:rsidRDefault="00D2533F" w:rsidP="00451B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 Kuratora Oświaty z dnia 28 stycznia 2022 r. w sprawie usta</w:t>
      </w:r>
      <w:r w:rsidR="006A75D5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lenia terminów rekrutacji do klas pierwszych publicznych szkół ponadpodstawowych, branżowych szkół II stopnia, szkół policealnych i szkół dla dorosłych na rok szkolny 2022/2023</w:t>
      </w:r>
    </w:p>
    <w:p w:rsidR="005C5FE3" w:rsidRPr="00451B5D" w:rsidRDefault="005C5FE3" w:rsidP="00451B5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1.Warunki i kryteria rekrutacji</w:t>
      </w:r>
    </w:p>
    <w:p w:rsidR="005C5FE3" w:rsidRPr="00451B5D" w:rsidRDefault="005C5FE3" w:rsidP="00451B5D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CLVI LO Integracyjne przeprowadza rekrutację dla absolwentów szkół podstawowych do czteroletniego liceum ogólnokształcącego.</w:t>
      </w:r>
    </w:p>
    <w:p w:rsidR="005C5FE3" w:rsidRPr="00451B5D" w:rsidRDefault="005C5FE3" w:rsidP="00451B5D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ubiegający się o przyjęcie do klas pierwszych są zarejestrowani w elektronicznym systemie wspomagania rekrutacji. Kandydat wypełnia wniosek w systemie, wybierając dowolną liczbę szkół prowadzonych przez m.st. Warszawę, a w nich dowolną liczbę oddziałów oraz określa kolejność wyboru oddziałów w porządku od najbardziej do najmniej preferowanych.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zakwalifikuje kandydata</w:t>
      </w:r>
      <w:r w:rsidR="002777D5"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najwyższego wybranego przez niego oddziału, do którego kandydat uzyska wystarczającą liczbę punktów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FE3" w:rsidRPr="00451B5D" w:rsidRDefault="005C5FE3" w:rsidP="00451B5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toku rekrutacji kandydaci i ich rodzice (prawni opiekunowie, albo osoby lub podmioty</w:t>
      </w:r>
    </w:p>
    <w:p w:rsidR="005C5FE3" w:rsidRPr="00451B5D" w:rsidRDefault="005C5FE3" w:rsidP="00451B5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 pieczę zastępczą nad dzieckiem)posługują się następującymi dokumentami:</w:t>
      </w:r>
    </w:p>
    <w:p w:rsidR="005C5FE3" w:rsidRPr="00451B5D" w:rsidRDefault="005C5FE3" w:rsidP="00451B5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="006955E7"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wygenerowany w systemie elektronicznym potwierdzony profilem zaufanym lub 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wydrukowany z systemu elektronicznego wspomagania rekrutacji, potwierdzony podpisem kandydata i </w:t>
      </w:r>
      <w:r w:rsidR="006955E7" w:rsidRPr="00451B5D">
        <w:rPr>
          <w:rFonts w:ascii="Times New Roman" w:hAnsi="Times New Roman"/>
          <w:sz w:val="24"/>
          <w:szCs w:val="24"/>
        </w:rPr>
        <w:t>co najmniej jednego rodzica/prawnego opiekuna</w:t>
      </w:r>
    </w:p>
    <w:p w:rsidR="005C5FE3" w:rsidRPr="00451B5D" w:rsidRDefault="005C5FE3" w:rsidP="00451B5D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kopia świadectwa ukończenia szkoły podstawowej oraz kopia zaświadczenia o szczegółowych wynikach </w:t>
      </w:r>
      <w:r w:rsidR="000505A0" w:rsidRPr="00451B5D">
        <w:rPr>
          <w:rFonts w:ascii="Times New Roman" w:eastAsia="Times New Roman" w:hAnsi="Times New Roman"/>
          <w:sz w:val="24"/>
          <w:szCs w:val="24"/>
          <w:lang w:eastAsia="pl-PL"/>
        </w:rPr>
        <w:t>egzaminu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ósmoklasisty, poświadczone za zgodność z oryginałem,</w:t>
      </w:r>
    </w:p>
    <w:p w:rsidR="005C5FE3" w:rsidRPr="00451B5D" w:rsidRDefault="005C5FE3" w:rsidP="00451B5D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oryginał świadectwa ukończenia szkoły podstawowej i oryginał zaświadc</w:t>
      </w:r>
      <w:r w:rsidR="000505A0" w:rsidRPr="00451B5D">
        <w:rPr>
          <w:rFonts w:ascii="Times New Roman" w:eastAsia="Times New Roman" w:hAnsi="Times New Roman"/>
          <w:sz w:val="24"/>
          <w:szCs w:val="24"/>
          <w:lang w:eastAsia="pl-PL"/>
        </w:rPr>
        <w:t>zenia o szczegółowych wynikach egzaminu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ósmoklasisty,</w:t>
      </w:r>
    </w:p>
    <w:p w:rsidR="005C5FE3" w:rsidRPr="00451B5D" w:rsidRDefault="005C5FE3" w:rsidP="00451B5D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inne dokumenty wskazane przez organ prowadzący szkołę w systemie elektronicznego wspomagania rekrutacji.</w:t>
      </w:r>
    </w:p>
    <w:p w:rsidR="005C5FE3" w:rsidRPr="00451B5D" w:rsidRDefault="005C5FE3" w:rsidP="00451B5D">
      <w:pPr>
        <w:spacing w:before="100" w:beforeAutospacing="1" w:after="100" w:afterAutospacing="1" w:line="276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Niezłożenie w odpowiednim terminie któregokolwiek z wymaganych dokumentów określonych w</w:t>
      </w:r>
      <w:r w:rsidR="000539AB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ustępie 3. Regulaminu spowoduje niedopuszczenie kandydata do postępowania rekrutacyjnego.</w:t>
      </w:r>
    </w:p>
    <w:p w:rsidR="005C5FE3" w:rsidRPr="00451B5D" w:rsidRDefault="005C5FE3" w:rsidP="00451B5D">
      <w:pPr>
        <w:spacing w:before="100" w:beforeAutospacing="1" w:after="100" w:afterAutospacing="1" w:line="276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5. O przyjęciu kandydata do oddziału klasy pierwszej w trakcie postępowania rekrutacyjnego decyduje uzyskana przez niego lokata na listach kandydatów do szkoły uzyskana w wyniku postępowania rekrutacyjnego.</w:t>
      </w:r>
    </w:p>
    <w:p w:rsidR="005C5FE3" w:rsidRPr="00451B5D" w:rsidRDefault="005C5FE3" w:rsidP="00451B5D">
      <w:pPr>
        <w:spacing w:before="100" w:beforeAutospacing="1" w:after="100" w:afterAutospacing="1" w:line="276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przyjęci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szkoły, poza dokumentami wymaganymi w systemie rekrutacji zobowiązani są do złożenia w sekretariacie szkoły:</w:t>
      </w:r>
    </w:p>
    <w:p w:rsidR="005C5FE3" w:rsidRPr="00451B5D" w:rsidRDefault="005C5FE3" w:rsidP="00451B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dwóch fotografii; każda podpisana imieniem i nazwiskiem</w:t>
      </w:r>
    </w:p>
    <w:p w:rsidR="005C5FE3" w:rsidRPr="00451B5D" w:rsidRDefault="002777D5" w:rsidP="00451B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kwestionariusza ucznia</w:t>
      </w:r>
      <w:r w:rsidR="005C5FE3"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na stronie internetowej (www.lo156.pl) lub sekretariacie.</w:t>
      </w:r>
    </w:p>
    <w:p w:rsidR="005C5FE3" w:rsidRPr="00451B5D" w:rsidRDefault="005C5FE3" w:rsidP="00451B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dokumentacji medycznej – karta zdrowia,</w:t>
      </w:r>
    </w:p>
    <w:p w:rsidR="005C5FE3" w:rsidRPr="00451B5D" w:rsidRDefault="005C5FE3" w:rsidP="00451B5D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Rekrutacja uczniów z orzeczeniem o potrzebie kształcenia specjalnego odbywa się według zasad opisanych w § 4.</w:t>
      </w:r>
    </w:p>
    <w:p w:rsidR="005C5FE3" w:rsidRPr="00451B5D" w:rsidRDefault="005C5FE3" w:rsidP="00451B5D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Laureaci lub finaliści 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ogólnopolskiej olimpiady przedmiotowej oraz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laureaci konkursu 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o zasięgu wojewódzkim lub </w:t>
      </w:r>
      <w:proofErr w:type="spellStart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 są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pierwszej kolejności. </w:t>
      </w:r>
    </w:p>
    <w:p w:rsidR="005C5FE3" w:rsidRPr="00451B5D" w:rsidRDefault="005C5FE3" w:rsidP="00451B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2.Zasady punktacji</w:t>
      </w:r>
    </w:p>
    <w:p w:rsidR="005C5FE3" w:rsidRPr="00451B5D" w:rsidRDefault="005C5FE3" w:rsidP="00451B5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 pierwszych w postępowaniu rekrutacyjnym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otrzymać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200 punktów. Punkty przyznawane są za:</w:t>
      </w:r>
    </w:p>
    <w:p w:rsidR="005C5FE3" w:rsidRPr="00451B5D" w:rsidRDefault="005C5FE3" w:rsidP="00451B5D">
      <w:pPr>
        <w:numPr>
          <w:ilvl w:val="0"/>
          <w:numId w:val="2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100 punktów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liczba punków możliwych do uzyskania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sprawdzian ósmoklasisty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szkole podstawowej.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systemie rekrutacji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 się szczegółowe wyniki sprawdzianu wyrażone w skali procentowej przeliczonej na punkty z użyciem współczynnika 0,35 dla zadań z zakresu:</w:t>
      </w:r>
    </w:p>
    <w:p w:rsidR="005C5FE3" w:rsidRPr="00451B5D" w:rsidRDefault="005C5FE3" w:rsidP="00451B5D">
      <w:pPr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- języka polskiego</w:t>
      </w:r>
    </w:p>
    <w:p w:rsidR="005C5FE3" w:rsidRPr="00451B5D" w:rsidRDefault="005C5FE3" w:rsidP="00451B5D">
      <w:pPr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- matematyki</w:t>
      </w:r>
    </w:p>
    <w:p w:rsidR="005C5FE3" w:rsidRPr="00451B5D" w:rsidRDefault="005C5FE3" w:rsidP="00451B5D">
      <w:p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oraz wynik procentowy przeliczony na punkty z użyciem współczynnika 0,3 z</w:t>
      </w:r>
      <w:r w:rsidR="001D7802" w:rsidRPr="00451B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zakresu</w:t>
      </w:r>
    </w:p>
    <w:p w:rsidR="005C5FE3" w:rsidRPr="00451B5D" w:rsidRDefault="005C5FE3" w:rsidP="00451B5D">
      <w:pPr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- języka obcego nowożytnego</w:t>
      </w:r>
    </w:p>
    <w:p w:rsidR="005C5FE3" w:rsidRPr="00451B5D" w:rsidRDefault="005C5FE3" w:rsidP="00451B5D">
      <w:pPr>
        <w:numPr>
          <w:ilvl w:val="0"/>
          <w:numId w:val="28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100 punktów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na świadectwie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szkoły podstawowej z języka polskiego, matematyki i dwóch obowiązkowych zajęć edukacyjnych wskazanych w</w:t>
      </w:r>
      <w:r w:rsidR="002D4BF9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(§ 2. Ust.2. pkt 1- 4) oraz za inne osiągnięcia ucznia wymienione na świadectwie ukończenia szkoły podstawowej, o których mowa w ust. 4. niniejszego regulaminu.</w:t>
      </w:r>
    </w:p>
    <w:p w:rsidR="005C5FE3" w:rsidRPr="00451B5D" w:rsidRDefault="005C5FE3" w:rsidP="00451B5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poszczególnych klas ponadpodstawowych punktowane są oceny z  następujących przedmiotów:</w:t>
      </w:r>
    </w:p>
    <w:p w:rsidR="005C5FE3" w:rsidRPr="00451B5D" w:rsidRDefault="005C5FE3" w:rsidP="00451B5D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1A: język polski, matematyka, język angielski oraz historia lub </w:t>
      </w:r>
      <w:proofErr w:type="spellStart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C5FE3" w:rsidRPr="00451B5D" w:rsidRDefault="005C5FE3" w:rsidP="00451B5D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1B: język polski, matematyka, język a</w:t>
      </w:r>
      <w:r w:rsidR="0025578E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ngielski oraz geografia lub </w:t>
      </w:r>
      <w:proofErr w:type="spellStart"/>
      <w:r w:rsidR="0025578E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5C5FE3" w:rsidRPr="00451B5D" w:rsidRDefault="005C5FE3" w:rsidP="00451B5D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1C: język polski, matematyka, język angielski oraz biologia lub chemia*</w:t>
      </w:r>
    </w:p>
    <w:p w:rsidR="005C5FE3" w:rsidRPr="00451B5D" w:rsidRDefault="005C5FE3" w:rsidP="00451B5D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1D: język polski, matematyka, język ang</w:t>
      </w:r>
      <w:r w:rsidR="0025578E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ielski oraz fizyka lub informatyka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6A75D5" w:rsidRPr="00451B5D" w:rsidRDefault="006A75D5" w:rsidP="00451B5D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1E: język polski, matematyka, język angielski oraz historia lub </w:t>
      </w:r>
      <w:proofErr w:type="spellStart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C5FE3" w:rsidRPr="00451B5D" w:rsidRDefault="005C5FE3" w:rsidP="00451B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*brana jest pod uwagę wyższa z ocen</w:t>
      </w:r>
    </w:p>
    <w:p w:rsidR="005C5FE3" w:rsidRPr="00451B5D" w:rsidRDefault="005C5FE3" w:rsidP="00451B5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ocenę z każdego przedmiotu wymienionego w ustępie 2. kandydat otrzymuje punkty według następującej skali: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0"/>
        <w:gridCol w:w="2880"/>
      </w:tblGrid>
      <w:tr w:rsidR="005C5FE3" w:rsidRPr="00451B5D" w:rsidTr="00451B5D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punktów </w:t>
            </w:r>
          </w:p>
        </w:tc>
      </w:tr>
      <w:tr w:rsidR="005C5FE3" w:rsidRPr="00451B5D" w:rsidTr="00451B5D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punktów</w:t>
            </w:r>
          </w:p>
        </w:tc>
      </w:tr>
      <w:tr w:rsidR="005C5FE3" w:rsidRPr="00451B5D" w:rsidTr="00451B5D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punktów</w:t>
            </w:r>
          </w:p>
        </w:tc>
      </w:tr>
      <w:tr w:rsidR="005C5FE3" w:rsidRPr="00451B5D" w:rsidTr="00451B5D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punktów</w:t>
            </w:r>
          </w:p>
        </w:tc>
      </w:tr>
      <w:tr w:rsidR="005C5FE3" w:rsidRPr="00451B5D" w:rsidTr="00451B5D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punktów</w:t>
            </w:r>
          </w:p>
        </w:tc>
      </w:tr>
      <w:tr w:rsidR="005C5FE3" w:rsidRPr="00451B5D" w:rsidTr="00451B5D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451B5D" w:rsidRDefault="005C5FE3" w:rsidP="00451B5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punkty</w:t>
            </w:r>
          </w:p>
        </w:tc>
      </w:tr>
    </w:tbl>
    <w:p w:rsidR="005C5FE3" w:rsidRPr="00451B5D" w:rsidRDefault="005C5FE3" w:rsidP="00451B5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punktowane osiągnięcia ucznia wymienione na świadectwie ukończenia szkoły:</w:t>
      </w:r>
    </w:p>
    <w:p w:rsidR="005C5FE3" w:rsidRPr="00451B5D" w:rsidRDefault="005C5FE3" w:rsidP="00451B5D">
      <w:pPr>
        <w:numPr>
          <w:ilvl w:val="0"/>
          <w:numId w:val="30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w zawodach wiedzy będących konkursem o zasięgu </w:t>
      </w:r>
      <w:proofErr w:type="spellStart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5C5FE3" w:rsidRPr="00451B5D" w:rsidRDefault="005C5FE3" w:rsidP="00451B5D">
      <w:pPr>
        <w:numPr>
          <w:ilvl w:val="0"/>
          <w:numId w:val="10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przyznaje się 10 punktów,</w:t>
      </w:r>
    </w:p>
    <w:p w:rsidR="005C5FE3" w:rsidRPr="00451B5D" w:rsidRDefault="005C5FE3" w:rsidP="00451B5D">
      <w:pPr>
        <w:numPr>
          <w:ilvl w:val="0"/>
          <w:numId w:val="10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–przyznaje się 7 punktów,</w:t>
      </w:r>
    </w:p>
    <w:p w:rsidR="005C5FE3" w:rsidRPr="00451B5D" w:rsidRDefault="005C5FE3" w:rsidP="00451B5D">
      <w:pPr>
        <w:numPr>
          <w:ilvl w:val="0"/>
          <w:numId w:val="10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5 punktów</w:t>
      </w:r>
    </w:p>
    <w:p w:rsidR="005C5FE3" w:rsidRPr="00451B5D" w:rsidRDefault="005C5FE3" w:rsidP="00451B5D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w zawodach wiedzy będących konkursem o </w:t>
      </w: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zasięgu międzynarodowym lub ogólnopolskim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albo turniejem o zasięgu ogólnopolskim, przeprowadzanymi zgodniez</w:t>
      </w:r>
      <w:r w:rsidR="001D7802" w:rsidRPr="00451B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przepisami wydanymi na podstawie art.22 ust.6 ustawy o systemie oświaty:</w:t>
      </w:r>
    </w:p>
    <w:p w:rsidR="005C5FE3" w:rsidRPr="00451B5D" w:rsidRDefault="005C5FE3" w:rsidP="00451B5D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z przedmiotu lub przedmiotów artystycznych objętych ramowym planem nauczania szkoły artystycznej – przyznaje się 10 punktów</w:t>
      </w:r>
    </w:p>
    <w:p w:rsidR="005C5FE3" w:rsidRPr="00451B5D" w:rsidRDefault="005C5FE3" w:rsidP="00451B5D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turnieju z przedmiotu lub przedmiotów artystycznych nieobjętych ramowym planem nauczania szkoły artystycznej – przyznaje się 4 punkty,</w:t>
      </w:r>
    </w:p>
    <w:p w:rsidR="005C5FE3" w:rsidRPr="00451B5D" w:rsidRDefault="005C5FE3" w:rsidP="00451B5D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turnieju z przedmiotu lub przedmiotów artystycznych nieobjętych ramowym planem nauczania szkoły artystycznej – przyznaje się 3 punkty</w:t>
      </w:r>
    </w:p>
    <w:p w:rsidR="005C5FE3" w:rsidRPr="00451B5D" w:rsidRDefault="005C5FE3" w:rsidP="00451B5D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uzyskanie w zawodach wiedzy będących konkursem o zasięgu wojewódzkim organizowanym przez kuratora oświaty:</w:t>
      </w:r>
    </w:p>
    <w:p w:rsidR="005C5FE3" w:rsidRPr="00451B5D" w:rsidRDefault="005C5FE3" w:rsidP="00451B5D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przedmiotowego – przyznaje się 10</w:t>
      </w:r>
      <w:r w:rsidR="001D7802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</w:t>
      </w:r>
    </w:p>
    <w:p w:rsidR="005C5FE3" w:rsidRPr="00451B5D" w:rsidRDefault="005C5FE3" w:rsidP="00451B5D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konkursu tematycznego lub interdyscyplinarnego – przyznaje się 7 punktów,</w:t>
      </w:r>
    </w:p>
    <w:p w:rsidR="005C5FE3" w:rsidRPr="00451B5D" w:rsidRDefault="005C5FE3" w:rsidP="00451B5D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tematycznego lub interdyscyplinarnego – przyznaje się 5 punktów</w:t>
      </w:r>
    </w:p>
    <w:p w:rsidR="005C5FE3" w:rsidRPr="00451B5D" w:rsidRDefault="005C5FE3" w:rsidP="00451B5D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przedmiotowego- przyznaje się 7 punktów</w:t>
      </w:r>
    </w:p>
    <w:p w:rsidR="005C5FE3" w:rsidRPr="00451B5D" w:rsidRDefault="005C5FE3" w:rsidP="00451B5D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 przyznaje się 5</w:t>
      </w:r>
      <w:r w:rsidR="001D7802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</w:t>
      </w:r>
    </w:p>
    <w:p w:rsidR="005C5FE3" w:rsidRPr="00451B5D" w:rsidRDefault="005C5FE3" w:rsidP="00451B5D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3 punkty.</w:t>
      </w:r>
    </w:p>
    <w:p w:rsidR="005C5FE3" w:rsidRPr="00451B5D" w:rsidRDefault="005C5FE3" w:rsidP="00451B5D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uzyskanie w zawodach wiedzy będących konkursem albo turniejem, o zasięgu </w:t>
      </w:r>
      <w:proofErr w:type="spellStart"/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ponadwojewódzkim</w:t>
      </w:r>
      <w:proofErr w:type="spellEnd"/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lub wojewódzkim, przeprowadzanymi zgodnie z przepisami wydanymi na podstawie art. 22 ust 6ustawy:</w:t>
      </w:r>
    </w:p>
    <w:p w:rsidR="005C5FE3" w:rsidRPr="00451B5D" w:rsidRDefault="005C5FE3" w:rsidP="00451B5D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z przedmiotu lub przedmiotów artystycznych objętych ramowym planem nauczania szkoły artystycznej – przyznaje się 10 punktów,</w:t>
      </w:r>
    </w:p>
    <w:p w:rsidR="005C5FE3" w:rsidRPr="00451B5D" w:rsidRDefault="005C5FE3" w:rsidP="00451B5D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turnieju z przedmiotu lub przedmiotów artystycznych nieobjętych ramowym planem nauczania szkoły artystycznej -  przyznaje się 7 punktów,</w:t>
      </w:r>
    </w:p>
    <w:p w:rsidR="005C5FE3" w:rsidRPr="00451B5D" w:rsidRDefault="005C5FE3" w:rsidP="00451B5D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turnieju z przedmiotu lub przedmiotów artystycznych nieobjętych ramowym planem nauczania szkoły artystycznej – przyznaje się 5 punktów,</w:t>
      </w:r>
    </w:p>
    <w:p w:rsidR="005C5FE3" w:rsidRPr="00451B5D" w:rsidRDefault="005C5FE3" w:rsidP="00451B5D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z przedmiotu lub przedmiotów artystycznych objętych ramowym planem nauczania szkoły artystycznej – przyznaje się 7 punktów,</w:t>
      </w:r>
    </w:p>
    <w:p w:rsidR="005C5FE3" w:rsidRPr="00451B5D" w:rsidRDefault="005C5FE3" w:rsidP="00451B5D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turnieju z przedmiotu lub przedmiotów artystycznych nieobjętych ramowym planem nauczania szkoły artystycznej – przyznaje się 3 punkty,</w:t>
      </w:r>
    </w:p>
    <w:p w:rsidR="005C5FE3" w:rsidRPr="00451B5D" w:rsidRDefault="005C5FE3" w:rsidP="00451B5D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turnieju z przedmiotu lub przedmiotów artystycznych nieobjętych ramowym planem nauczania szkoły artystycznej – przyznaje się 2 punkty;</w:t>
      </w:r>
    </w:p>
    <w:p w:rsidR="005C5FE3" w:rsidRPr="00451B5D" w:rsidRDefault="005C5FE3" w:rsidP="00451B5D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uzyskanie wysokiego miejsca w zawodach wiedzy innych niż wymienione w pkt 1-4, artystycznych lub sportowych, organizowanych przez kuratora oświaty lub inne podmioty działające na terenie szkoły, na szczeblu:</w:t>
      </w:r>
    </w:p>
    <w:p w:rsidR="005C5FE3" w:rsidRPr="00451B5D" w:rsidRDefault="005C5FE3" w:rsidP="00451B5D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 – przyznaje się 4 punkty,</w:t>
      </w:r>
    </w:p>
    <w:p w:rsidR="005C5FE3" w:rsidRPr="00451B5D" w:rsidRDefault="005C5FE3" w:rsidP="00451B5D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– przyznaje się 3 punkty,</w:t>
      </w:r>
    </w:p>
    <w:p w:rsidR="005C5FE3" w:rsidRPr="00451B5D" w:rsidRDefault="005C5FE3" w:rsidP="00451B5D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– przyznaje się 2 punkty,</w:t>
      </w:r>
    </w:p>
    <w:p w:rsidR="005C5FE3" w:rsidRPr="00451B5D" w:rsidRDefault="005C5FE3" w:rsidP="00451B5D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– przyznaje się 1 punkt.</w:t>
      </w:r>
    </w:p>
    <w:p w:rsidR="005C5FE3" w:rsidRPr="00451B5D" w:rsidRDefault="005C5FE3" w:rsidP="00451B5D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kandydat ma więcej niż jedno szczególne osiągnięcie w zawodach wiedzy, artystycznych i sportowych, o których mowa w ust.1, wymienione na świadectwie ukończenia szkoły podstawowej, </w:t>
      </w: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punktów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możliwych do uzyskania za wszystkie osiągnięcia wynosi </w:t>
      </w: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 punktów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5FE3" w:rsidRPr="00451B5D" w:rsidRDefault="005C5FE3" w:rsidP="00451B5D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Za świadectwo </w:t>
      </w: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ukończenia szkołypodstawowejz wyróżnieniem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, przyznaje się </w:t>
      </w: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 punktów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5FE3" w:rsidRPr="00451B5D" w:rsidRDefault="005C5FE3" w:rsidP="00451B5D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przeliczania na punkty kryterium </w:t>
      </w: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 osiągnięcia w zakresie aktywności społecznej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na rzecz środowiska szkolnego, w szczególności w formie wolontariatu – przyznaje się </w:t>
      </w: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 punkty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5FE3" w:rsidRPr="00451B5D" w:rsidRDefault="005C5FE3" w:rsidP="00451B5D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osób zwolnionych z obowiązku przystąpienia do sprawdzianu ósmoklasisty przeliczane na punkty są oceny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polskiego, matematyki i języka obcego nowożytnego wymienionych na świadectwie ukończenia szkoły podstawowej, przy czym w przypadku:</w:t>
      </w:r>
    </w:p>
    <w:p w:rsidR="005C5FE3" w:rsidRPr="00451B5D" w:rsidRDefault="005C5FE3" w:rsidP="00451B5D">
      <w:pPr>
        <w:pStyle w:val="Akapitzlist"/>
        <w:numPr>
          <w:ilvl w:val="0"/>
          <w:numId w:val="36"/>
        </w:numPr>
        <w:tabs>
          <w:tab w:val="clear" w:pos="5180"/>
        </w:tabs>
        <w:spacing w:before="100" w:beforeAutospacing="1" w:after="100" w:afterAutospacing="1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języka polskiego i matematyki stosuje się skalę:</w:t>
      </w:r>
    </w:p>
    <w:p w:rsidR="005C5FE3" w:rsidRPr="00451B5D" w:rsidRDefault="005C5FE3" w:rsidP="00451B5D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ocenę celującą – po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35 punktów</w:t>
      </w:r>
    </w:p>
    <w:p w:rsidR="005C5FE3" w:rsidRPr="00451B5D" w:rsidRDefault="005C5FE3" w:rsidP="00451B5D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bardzo dobrą – po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punktów</w:t>
      </w:r>
    </w:p>
    <w:p w:rsidR="005C5FE3" w:rsidRPr="00451B5D" w:rsidRDefault="005C5FE3" w:rsidP="00451B5D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dobrą – po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punktów</w:t>
      </w:r>
    </w:p>
    <w:p w:rsidR="005C5FE3" w:rsidRPr="00451B5D" w:rsidRDefault="005C5FE3" w:rsidP="00451B5D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dostateczną – po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punktów</w:t>
      </w:r>
    </w:p>
    <w:p w:rsidR="008915DA" w:rsidRPr="00451B5D" w:rsidRDefault="005C5FE3" w:rsidP="00451B5D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dopuszczającą – po 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</w:t>
      </w:r>
    </w:p>
    <w:p w:rsidR="005C5FE3" w:rsidRPr="00451B5D" w:rsidRDefault="005C5FE3" w:rsidP="00451B5D">
      <w:pPr>
        <w:pStyle w:val="Akapitzlist"/>
        <w:numPr>
          <w:ilvl w:val="0"/>
          <w:numId w:val="36"/>
        </w:numPr>
        <w:tabs>
          <w:tab w:val="clear" w:pos="5180"/>
        </w:tabs>
        <w:spacing w:before="100" w:beforeAutospacing="1" w:after="100" w:afterAutospacing="1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języka obcego nowożytnego stosuje się skalę:</w:t>
      </w:r>
    </w:p>
    <w:p w:rsidR="005C5FE3" w:rsidRPr="00451B5D" w:rsidRDefault="005C5FE3" w:rsidP="00451B5D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ocenę celującą – 30 punktów</w:t>
      </w:r>
    </w:p>
    <w:p w:rsidR="005C5FE3" w:rsidRPr="00451B5D" w:rsidRDefault="005C5FE3" w:rsidP="00451B5D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ocenę bardzo dobrą – 25 punktów</w:t>
      </w:r>
    </w:p>
    <w:p w:rsidR="005C5FE3" w:rsidRPr="00451B5D" w:rsidRDefault="005C5FE3" w:rsidP="00451B5D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ocenę dobrą – 20 punktów</w:t>
      </w:r>
    </w:p>
    <w:p w:rsidR="005C5FE3" w:rsidRPr="00451B5D" w:rsidRDefault="005C5FE3" w:rsidP="00451B5D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ocenę dostateczną – 10 punktów</w:t>
      </w:r>
    </w:p>
    <w:p w:rsidR="005C5FE3" w:rsidRPr="00451B5D" w:rsidRDefault="005C5FE3" w:rsidP="00451B5D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ocenę dopuszczającą – 5 punktów.</w:t>
      </w:r>
    </w:p>
    <w:p w:rsidR="005C5FE3" w:rsidRPr="00451B5D" w:rsidRDefault="005C5FE3" w:rsidP="00451B5D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równorzędnych wyników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uzyskanych na pierwszym etapie postępowania rekrutacyjnego, na drugim etapie postępowania rekrutacyjnego przyjmuje się </w:t>
      </w:r>
      <w:r w:rsidRPr="00451B5D">
        <w:rPr>
          <w:rFonts w:ascii="Times New Roman" w:eastAsia="Times New Roman" w:hAnsi="Times New Roman"/>
          <w:b/>
          <w:sz w:val="24"/>
          <w:szCs w:val="24"/>
          <w:lang w:eastAsia="pl-PL"/>
        </w:rPr>
        <w:t>kandydatów z</w:t>
      </w:r>
      <w:r w:rsidR="001D7802" w:rsidRPr="00451B5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/>
          <w:b/>
          <w:sz w:val="24"/>
          <w:szCs w:val="24"/>
          <w:lang w:eastAsia="pl-PL"/>
        </w:rPr>
        <w:t>problemami zdrowotnym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i, ograniczającymi możliwości wyboru kierunków kształcenia ze względu na stan zdrowia, </w:t>
      </w:r>
      <w:r w:rsidRPr="00451B5D">
        <w:rPr>
          <w:rFonts w:ascii="Times New Roman" w:eastAsia="Times New Roman" w:hAnsi="Times New Roman"/>
          <w:b/>
          <w:sz w:val="24"/>
          <w:szCs w:val="24"/>
          <w:lang w:eastAsia="pl-PL"/>
        </w:rPr>
        <w:t>potwierdzonymi opinią poradni psychologiczno-pedagogicznej,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D7802" w:rsidRPr="00451B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tym poradni specjalistycznej.</w:t>
      </w:r>
    </w:p>
    <w:p w:rsidR="005C5FE3" w:rsidRPr="00451B5D" w:rsidRDefault="005C5FE3" w:rsidP="00451B5D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równorzędnych wyników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uzyskanych na drugim etapie postępowania rekrutacyjnego lub jeżeli po zakończeniu tego etapu szkoła nadal dysponuje wolnymi miejscami, na trzecim etapie brane są pod uwagę łącznie następujące kryteria:</w:t>
      </w:r>
    </w:p>
    <w:p w:rsidR="005C5FE3" w:rsidRPr="00451B5D" w:rsidRDefault="005C5FE3" w:rsidP="00451B5D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</w:t>
      </w:r>
    </w:p>
    <w:p w:rsidR="005C5FE3" w:rsidRPr="00451B5D" w:rsidRDefault="005C5FE3" w:rsidP="00451B5D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niepełnosprawność kandydata</w:t>
      </w:r>
    </w:p>
    <w:p w:rsidR="005C5FE3" w:rsidRPr="00451B5D" w:rsidRDefault="005C5FE3" w:rsidP="00451B5D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niepełnosprawność jednego z rodziców kandydata</w:t>
      </w:r>
    </w:p>
    <w:p w:rsidR="005C5FE3" w:rsidRPr="00451B5D" w:rsidRDefault="005C5FE3" w:rsidP="00451B5D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niepełnosprawność obojga rodziców kandydata</w:t>
      </w:r>
    </w:p>
    <w:p w:rsidR="005C5FE3" w:rsidRPr="00451B5D" w:rsidRDefault="005C5FE3" w:rsidP="00451B5D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niepełnosprawność rodzeństwa kandydata</w:t>
      </w:r>
    </w:p>
    <w:p w:rsidR="005C5FE3" w:rsidRPr="00451B5D" w:rsidRDefault="005C5FE3" w:rsidP="00451B5D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samotne wychowywanie kandydata w rodzinie</w:t>
      </w:r>
    </w:p>
    <w:p w:rsidR="005C5FE3" w:rsidRPr="00451B5D" w:rsidRDefault="005C5FE3" w:rsidP="00451B5D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objęcie kandydata pieczą zastępczą</w:t>
      </w:r>
    </w:p>
    <w:p w:rsidR="005C5FE3" w:rsidRPr="00451B5D" w:rsidRDefault="005C5FE3" w:rsidP="00451B5D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prawo do skorzystania z uprawnień wymienionych w ust 7:</w:t>
      </w:r>
    </w:p>
    <w:p w:rsidR="005C5FE3" w:rsidRPr="00451B5D" w:rsidRDefault="005C5FE3" w:rsidP="00451B5D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Oświadczenie o wielodzietności rodziny kandydata,</w:t>
      </w:r>
    </w:p>
    <w:p w:rsidR="005C5FE3" w:rsidRPr="00451B5D" w:rsidRDefault="005C5FE3" w:rsidP="00451B5D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równoważne. </w:t>
      </w:r>
    </w:p>
    <w:p w:rsidR="005C5FE3" w:rsidRPr="00451B5D" w:rsidRDefault="005C5FE3" w:rsidP="00451B5D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5C5FE3" w:rsidRPr="00451B5D" w:rsidRDefault="005C5FE3" w:rsidP="00451B5D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Dokument poświadczający objęcie dziecka pieczą zastępczą.</w:t>
      </w:r>
    </w:p>
    <w:p w:rsidR="005C5FE3" w:rsidRPr="00451B5D" w:rsidRDefault="005C5FE3" w:rsidP="00451B5D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</w:t>
      </w:r>
      <w:r w:rsidR="003B6DCD" w:rsidRPr="00451B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punkcie 1 i 3 ust. 8 składa się pod rygorem odpowiedzialności karnej za składanie fałszywych zeznań. Składający oświadczenie jest obowiązany do zawarcia w nim klauzuli następującej treści: ”Jestem świadomy odpowiedzialności karnej za złożenie fałszywego oświadczenia" i złożyć podpis.</w:t>
      </w:r>
    </w:p>
    <w:p w:rsidR="005C5FE3" w:rsidRPr="00451B5D" w:rsidRDefault="005C5FE3" w:rsidP="00451B5D">
      <w:pPr>
        <w:spacing w:before="100" w:beforeAutospacing="1" w:after="100" w:afterAutospacing="1" w:line="276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Szczegółowy kalendarz rekrutacji na rok szkolny 202</w:t>
      </w:r>
      <w:r w:rsidR="006A75D5"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A75D5"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5C5FE3" w:rsidRPr="00451B5D" w:rsidRDefault="000428E4" w:rsidP="00451B5D">
      <w:pPr>
        <w:pStyle w:val="Akapitzlist"/>
        <w:numPr>
          <w:ilvl w:val="0"/>
          <w:numId w:val="16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Rekrutacja podstawowa</w:t>
      </w:r>
      <w:r w:rsidR="005C5FE3" w:rsidRPr="00451B5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C5FE3" w:rsidRPr="00451B5D" w:rsidRDefault="008643E6" w:rsidP="00451B5D">
      <w:pPr>
        <w:pStyle w:val="Default"/>
        <w:numPr>
          <w:ilvl w:val="1"/>
          <w:numId w:val="16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51B5D">
        <w:rPr>
          <w:rFonts w:ascii="Times New Roman" w:hAnsi="Times New Roman" w:cs="Times New Roman"/>
          <w:b/>
          <w:color w:val="auto"/>
        </w:rPr>
        <w:t>od 1</w:t>
      </w:r>
      <w:r w:rsidR="006A75D5" w:rsidRPr="00451B5D">
        <w:rPr>
          <w:rFonts w:ascii="Times New Roman" w:hAnsi="Times New Roman" w:cs="Times New Roman"/>
          <w:b/>
          <w:color w:val="auto"/>
        </w:rPr>
        <w:t>6</w:t>
      </w:r>
      <w:r w:rsidRPr="00451B5D">
        <w:rPr>
          <w:rFonts w:ascii="Times New Roman" w:hAnsi="Times New Roman" w:cs="Times New Roman"/>
          <w:b/>
          <w:color w:val="auto"/>
        </w:rPr>
        <w:t xml:space="preserve"> maja od godz. 8.00 do </w:t>
      </w:r>
      <w:r w:rsidR="00451B5D" w:rsidRPr="00451B5D">
        <w:rPr>
          <w:rFonts w:ascii="Times New Roman" w:hAnsi="Times New Roman" w:cs="Times New Roman"/>
          <w:b/>
          <w:color w:val="auto"/>
        </w:rPr>
        <w:t>20 czerwca</w:t>
      </w:r>
      <w:r w:rsidRPr="00451B5D">
        <w:rPr>
          <w:rFonts w:ascii="Times New Roman" w:hAnsi="Times New Roman" w:cs="Times New Roman"/>
          <w:b/>
          <w:color w:val="auto"/>
        </w:rPr>
        <w:t xml:space="preserve"> 202</w:t>
      </w:r>
      <w:r w:rsidR="006A75D5" w:rsidRPr="00451B5D">
        <w:rPr>
          <w:rFonts w:ascii="Times New Roman" w:hAnsi="Times New Roman" w:cs="Times New Roman"/>
          <w:b/>
          <w:color w:val="auto"/>
        </w:rPr>
        <w:t>2</w:t>
      </w:r>
      <w:r w:rsidRPr="00451B5D">
        <w:rPr>
          <w:rFonts w:ascii="Times New Roman" w:hAnsi="Times New Roman" w:cs="Times New Roman"/>
          <w:b/>
          <w:color w:val="auto"/>
        </w:rPr>
        <w:t xml:space="preserve"> r. do godz. 15.00</w:t>
      </w:r>
      <w:r w:rsidRPr="00451B5D">
        <w:rPr>
          <w:rFonts w:ascii="Times New Roman" w:hAnsi="Times New Roman" w:cs="Times New Roman"/>
          <w:color w:val="auto"/>
        </w:rPr>
        <w:t xml:space="preserve">  - Składanie wniosku (podpisanego przez co najmniej jednego rodzica/prawnego opiekuna)</w:t>
      </w:r>
      <w:r w:rsidR="005C5FE3" w:rsidRPr="00451B5D">
        <w:rPr>
          <w:rFonts w:ascii="Times New Roman" w:eastAsia="Times New Roman" w:hAnsi="Times New Roman" w:cs="Times New Roman"/>
          <w:color w:val="auto"/>
          <w:lang w:eastAsia="pl-PL"/>
        </w:rPr>
        <w:t>- Składanie wniosków o przyjęcie do szkoły*. Uczniowie szkół, dla których organem prowadzącym jest m.st. Warszawa logują się do systemu wprowadzając login i hasło uzyskane w</w:t>
      </w:r>
      <w:r w:rsidR="001D7802" w:rsidRPr="00451B5D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5C5FE3" w:rsidRPr="00451B5D">
        <w:rPr>
          <w:rFonts w:ascii="Times New Roman" w:eastAsia="Times New Roman" w:hAnsi="Times New Roman" w:cs="Times New Roman"/>
          <w:color w:val="auto"/>
          <w:lang w:eastAsia="pl-PL"/>
        </w:rPr>
        <w:t>macierzystych szkołach. Uczniowie szkół, dla których m.st. Warszawa nie jest organem prowadzącym  samodzielnie zakładają konta w systemie, wprowadzając własny login i</w:t>
      </w:r>
      <w:r w:rsidR="001D7802" w:rsidRPr="00451B5D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5C5FE3" w:rsidRPr="00451B5D">
        <w:rPr>
          <w:rFonts w:ascii="Times New Roman" w:eastAsia="Times New Roman" w:hAnsi="Times New Roman" w:cs="Times New Roman"/>
          <w:color w:val="auto"/>
          <w:lang w:eastAsia="pl-PL"/>
        </w:rPr>
        <w:t>hasło.</w:t>
      </w:r>
    </w:p>
    <w:p w:rsidR="005C5FE3" w:rsidRPr="00451B5D" w:rsidRDefault="0006622C" w:rsidP="00451B5D">
      <w:pPr>
        <w:pStyle w:val="Akapitzlist"/>
        <w:numPr>
          <w:ilvl w:val="1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hAnsi="Times New Roman"/>
          <w:b/>
          <w:sz w:val="24"/>
          <w:szCs w:val="24"/>
        </w:rPr>
        <w:t>od 24 czerwca do 13 lipca 2022 r.</w:t>
      </w:r>
      <w:r w:rsidR="005C5FE3" w:rsidRPr="00451B5D">
        <w:rPr>
          <w:rFonts w:ascii="Times New Roman" w:eastAsia="Times New Roman" w:hAnsi="Times New Roman"/>
          <w:sz w:val="24"/>
          <w:szCs w:val="24"/>
          <w:lang w:eastAsia="pl-PL"/>
        </w:rPr>
        <w:t>Składanie świadectw ukończenia szkoły podstawowej</w:t>
      </w:r>
      <w:r w:rsidR="00553A67"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i zaświadczenia o wynikach egzaminu ósmoklasisty</w:t>
      </w:r>
      <w:r w:rsidR="005C5FE3"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. Kandydaci składają kopię świadectwa ukończenia szkoły </w:t>
      </w:r>
      <w:r w:rsidR="00553A67" w:rsidRPr="00451B5D">
        <w:rPr>
          <w:rFonts w:ascii="Times New Roman" w:eastAsia="Times New Roman" w:hAnsi="Times New Roman"/>
          <w:sz w:val="24"/>
          <w:szCs w:val="24"/>
          <w:lang w:eastAsia="pl-PL"/>
        </w:rPr>
        <w:t>i zaświadczenia poświadczone</w:t>
      </w:r>
      <w:r w:rsidR="005C5FE3"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za zgodność z </w:t>
      </w:r>
      <w:r w:rsidR="005C5FE3" w:rsidRPr="00451B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oryginałem* lub oryginał oraz inne wymagane dokumenty</w:t>
      </w:r>
      <w:r w:rsidR="002777D5"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aktualne orzeczenie o potrzebie kształcenia specjalnego</w:t>
      </w:r>
      <w:r w:rsidR="00553A67" w:rsidRPr="00451B5D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nauki w szkole ponadpodstawowej</w:t>
      </w:r>
      <w:r w:rsidR="002777D5" w:rsidRPr="00451B5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C5FE3" w:rsidRPr="00451B5D">
        <w:rPr>
          <w:rFonts w:ascii="Times New Roman" w:eastAsia="Times New Roman" w:hAnsi="Times New Roman"/>
          <w:sz w:val="24"/>
          <w:szCs w:val="24"/>
          <w:lang w:eastAsia="pl-PL"/>
        </w:rPr>
        <w:t>* w szkole pierwszego wyboru.</w:t>
      </w:r>
    </w:p>
    <w:p w:rsidR="000428E4" w:rsidRPr="00451B5D" w:rsidRDefault="0006622C" w:rsidP="00451B5D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51B5D">
        <w:rPr>
          <w:rFonts w:ascii="Times New Roman" w:hAnsi="Times New Roman" w:cs="Times New Roman"/>
          <w:b/>
          <w:color w:val="auto"/>
        </w:rPr>
        <w:t>20</w:t>
      </w:r>
      <w:r w:rsidR="000428E4" w:rsidRPr="00451B5D">
        <w:rPr>
          <w:rFonts w:ascii="Times New Roman" w:hAnsi="Times New Roman" w:cs="Times New Roman"/>
          <w:b/>
          <w:color w:val="auto"/>
        </w:rPr>
        <w:t xml:space="preserve"> lipca 202</w:t>
      </w:r>
      <w:r w:rsidRPr="00451B5D">
        <w:rPr>
          <w:rFonts w:ascii="Times New Roman" w:hAnsi="Times New Roman" w:cs="Times New Roman"/>
          <w:b/>
          <w:color w:val="auto"/>
        </w:rPr>
        <w:t>2</w:t>
      </w:r>
      <w:r w:rsidR="000428E4" w:rsidRPr="00451B5D">
        <w:rPr>
          <w:rFonts w:ascii="Times New Roman" w:hAnsi="Times New Roman" w:cs="Times New Roman"/>
          <w:b/>
          <w:color w:val="auto"/>
        </w:rPr>
        <w:t xml:space="preserve"> r. do godz.  </w:t>
      </w:r>
      <w:r w:rsidR="000428E4" w:rsidRPr="00451B5D">
        <w:rPr>
          <w:rFonts w:ascii="Times New Roman" w:hAnsi="Times New Roman" w:cs="Times New Roman"/>
          <w:color w:val="auto"/>
        </w:rPr>
        <w:t>- Komisje rekrutacyjne ogłaszają listy kandydatów zakwalifikowanych i niezakwalifikowanych do przyjęcia.</w:t>
      </w:r>
      <w:r w:rsidR="005C5FE3" w:rsidRPr="00451B5D">
        <w:rPr>
          <w:rFonts w:ascii="Times New Roman" w:eastAsia="Times New Roman" w:hAnsi="Times New Roman" w:cs="Times New Roman"/>
          <w:color w:val="auto"/>
          <w:lang w:eastAsia="pl-PL"/>
        </w:rPr>
        <w:t>**</w:t>
      </w:r>
    </w:p>
    <w:p w:rsidR="000428E4" w:rsidRPr="00451B5D" w:rsidRDefault="000428E4" w:rsidP="00451B5D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51B5D">
        <w:rPr>
          <w:rFonts w:ascii="Times New Roman" w:hAnsi="Times New Roman" w:cs="Times New Roman"/>
          <w:b/>
          <w:color w:val="auto"/>
        </w:rPr>
        <w:t>od 2</w:t>
      </w:r>
      <w:r w:rsidR="0006622C" w:rsidRPr="00451B5D">
        <w:rPr>
          <w:rFonts w:ascii="Times New Roman" w:hAnsi="Times New Roman" w:cs="Times New Roman"/>
          <w:b/>
          <w:color w:val="auto"/>
        </w:rPr>
        <w:t>1 lipca do 27 lipca 2022</w:t>
      </w:r>
      <w:r w:rsidRPr="00451B5D">
        <w:rPr>
          <w:rFonts w:ascii="Times New Roman" w:hAnsi="Times New Roman" w:cs="Times New Roman"/>
          <w:b/>
          <w:color w:val="auto"/>
        </w:rPr>
        <w:t xml:space="preserve"> r. do godz. 15.00 - </w:t>
      </w:r>
      <w:r w:rsidRPr="00451B5D">
        <w:rPr>
          <w:rFonts w:ascii="Times New Roman" w:hAnsi="Times New Roman" w:cs="Times New Roman"/>
          <w:color w:val="auto"/>
        </w:rPr>
        <w:t>Potwierdzanie woli przyjęcia przez osoby zakwalifikowane, które nie złożył oryginałów dokumentów: świadectwa ukończenia szkoły podstawowej oraz zaświadczenia o szczegółowych wy</w:t>
      </w:r>
      <w:r w:rsidR="002777D5" w:rsidRPr="00451B5D">
        <w:rPr>
          <w:rFonts w:ascii="Times New Roman" w:hAnsi="Times New Roman" w:cs="Times New Roman"/>
          <w:color w:val="auto"/>
        </w:rPr>
        <w:t xml:space="preserve">nikach </w:t>
      </w:r>
      <w:r w:rsidR="00553A67" w:rsidRPr="00451B5D">
        <w:rPr>
          <w:rFonts w:ascii="Times New Roman" w:hAnsi="Times New Roman" w:cs="Times New Roman"/>
          <w:color w:val="auto"/>
        </w:rPr>
        <w:t>egzaminu ósmoklasisty</w:t>
      </w:r>
      <w:r w:rsidRPr="00451B5D">
        <w:rPr>
          <w:rFonts w:ascii="Times New Roman" w:hAnsi="Times New Roman" w:cs="Times New Roman"/>
          <w:color w:val="auto"/>
        </w:rPr>
        <w:t xml:space="preserve">. </w:t>
      </w:r>
    </w:p>
    <w:p w:rsidR="000428E4" w:rsidRPr="00451B5D" w:rsidRDefault="0006622C" w:rsidP="00451B5D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51B5D">
        <w:rPr>
          <w:rFonts w:ascii="Times New Roman" w:hAnsi="Times New Roman" w:cs="Times New Roman"/>
          <w:b/>
          <w:color w:val="auto"/>
        </w:rPr>
        <w:t>28 lipca 2022</w:t>
      </w:r>
      <w:r w:rsidR="000428E4" w:rsidRPr="00451B5D">
        <w:rPr>
          <w:rFonts w:ascii="Times New Roman" w:hAnsi="Times New Roman" w:cs="Times New Roman"/>
          <w:b/>
          <w:color w:val="auto"/>
        </w:rPr>
        <w:t xml:space="preserve"> r. do godz. </w:t>
      </w:r>
      <w:r w:rsidRPr="00451B5D">
        <w:rPr>
          <w:rFonts w:ascii="Times New Roman" w:hAnsi="Times New Roman" w:cs="Times New Roman"/>
          <w:b/>
          <w:color w:val="auto"/>
        </w:rPr>
        <w:t>14.00</w:t>
      </w:r>
      <w:r w:rsidR="000428E4" w:rsidRPr="00451B5D">
        <w:rPr>
          <w:rFonts w:ascii="Times New Roman" w:hAnsi="Times New Roman" w:cs="Times New Roman"/>
          <w:b/>
          <w:color w:val="auto"/>
        </w:rPr>
        <w:t xml:space="preserve"> - Komisje rekrutacyjne  ogłaszają listy kandydatów przyjętych i nieprzyjętych.</w:t>
      </w:r>
      <w:r w:rsidR="000428E4" w:rsidRPr="00451B5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**</w:t>
      </w:r>
    </w:p>
    <w:p w:rsidR="005C5FE3" w:rsidRPr="00451B5D" w:rsidRDefault="000428E4" w:rsidP="00451B5D">
      <w:pPr>
        <w:pStyle w:val="Akapitzlist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/>
          <w:sz w:val="24"/>
          <w:szCs w:val="24"/>
          <w:lang w:eastAsia="pl-PL"/>
        </w:rPr>
        <w:t>Rekrutacja uzupełniająca:</w:t>
      </w:r>
      <w:bookmarkStart w:id="0" w:name="_GoBack"/>
      <w:bookmarkEnd w:id="0"/>
    </w:p>
    <w:p w:rsidR="00614A1A" w:rsidRPr="00451B5D" w:rsidRDefault="000428E4" w:rsidP="00451B5D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451B5D">
        <w:rPr>
          <w:rFonts w:ascii="Times New Roman" w:hAnsi="Times New Roman" w:cs="Times New Roman"/>
          <w:b/>
          <w:color w:val="auto"/>
        </w:rPr>
        <w:t xml:space="preserve">od </w:t>
      </w:r>
      <w:r w:rsidR="00553A67" w:rsidRPr="00451B5D">
        <w:rPr>
          <w:rFonts w:ascii="Times New Roman" w:hAnsi="Times New Roman" w:cs="Times New Roman"/>
          <w:b/>
          <w:color w:val="auto"/>
        </w:rPr>
        <w:t>1  sierpnia do 3 sierpnia 2022</w:t>
      </w:r>
      <w:r w:rsidRPr="00451B5D">
        <w:rPr>
          <w:rFonts w:ascii="Times New Roman" w:hAnsi="Times New Roman" w:cs="Times New Roman"/>
          <w:b/>
          <w:color w:val="auto"/>
        </w:rPr>
        <w:t xml:space="preserve"> r</w:t>
      </w:r>
      <w:r w:rsidRPr="00451B5D">
        <w:rPr>
          <w:rFonts w:ascii="Times New Roman" w:hAnsi="Times New Roman" w:cs="Times New Roman"/>
          <w:color w:val="auto"/>
        </w:rPr>
        <w:t xml:space="preserve">. </w:t>
      </w:r>
      <w:r w:rsidRPr="00451B5D">
        <w:rPr>
          <w:rFonts w:ascii="Times New Roman" w:hAnsi="Times New Roman" w:cs="Times New Roman"/>
          <w:b/>
          <w:color w:val="auto"/>
        </w:rPr>
        <w:t xml:space="preserve"> do godz.</w:t>
      </w:r>
      <w:r w:rsidR="00553A67" w:rsidRPr="00451B5D">
        <w:rPr>
          <w:rFonts w:ascii="Times New Roman" w:hAnsi="Times New Roman" w:cs="Times New Roman"/>
          <w:b/>
          <w:color w:val="auto"/>
        </w:rPr>
        <w:t xml:space="preserve"> 15.00 </w:t>
      </w:r>
      <w:r w:rsidRPr="00451B5D">
        <w:rPr>
          <w:rFonts w:ascii="Times New Roman" w:hAnsi="Times New Roman" w:cs="Times New Roman"/>
          <w:b/>
          <w:color w:val="auto"/>
        </w:rPr>
        <w:t>– Składanie wniosków</w:t>
      </w:r>
      <w:r w:rsidRPr="00451B5D">
        <w:rPr>
          <w:rFonts w:ascii="Times New Roman" w:hAnsi="Times New Roman" w:cs="Times New Roman"/>
          <w:color w:val="auto"/>
        </w:rPr>
        <w:t xml:space="preserve"> o przyjęcie do szkoły </w:t>
      </w:r>
      <w:r w:rsidR="00614A1A" w:rsidRPr="00451B5D">
        <w:rPr>
          <w:rFonts w:ascii="Times New Roman" w:hAnsi="Times New Roman" w:cs="Times New Roman"/>
          <w:color w:val="auto"/>
        </w:rPr>
        <w:t>dysponującej wolnymi</w:t>
      </w:r>
      <w:r w:rsidR="00D02E5C" w:rsidRPr="00451B5D">
        <w:rPr>
          <w:rFonts w:ascii="Times New Roman" w:hAnsi="Times New Roman" w:cs="Times New Roman"/>
          <w:color w:val="auto"/>
        </w:rPr>
        <w:t xml:space="preserve"> miejscami</w:t>
      </w:r>
      <w:r w:rsidRPr="00451B5D">
        <w:rPr>
          <w:rFonts w:ascii="Times New Roman" w:hAnsi="Times New Roman" w:cs="Times New Roman"/>
          <w:color w:val="auto"/>
        </w:rPr>
        <w:t>wraz z dokumentami potwierdzającymi spełnianie warunków rekrutacji.</w:t>
      </w:r>
      <w:r w:rsidR="00614A1A" w:rsidRPr="00451B5D">
        <w:rPr>
          <w:rFonts w:ascii="Times New Roman" w:eastAsia="Times New Roman" w:hAnsi="Times New Roman" w:cs="Times New Roman"/>
          <w:color w:val="auto"/>
          <w:lang w:eastAsia="pl-PL"/>
        </w:rPr>
        <w:t xml:space="preserve">* </w:t>
      </w:r>
    </w:p>
    <w:p w:rsidR="000428E4" w:rsidRPr="00451B5D" w:rsidRDefault="000428E4" w:rsidP="00451B5D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451B5D">
        <w:rPr>
          <w:rFonts w:ascii="Times New Roman" w:hAnsi="Times New Roman" w:cs="Times New Roman"/>
          <w:b/>
          <w:color w:val="auto"/>
        </w:rPr>
        <w:t>1</w:t>
      </w:r>
      <w:r w:rsidR="00553A67" w:rsidRPr="00451B5D">
        <w:rPr>
          <w:rFonts w:ascii="Times New Roman" w:hAnsi="Times New Roman" w:cs="Times New Roman"/>
          <w:b/>
          <w:color w:val="auto"/>
        </w:rPr>
        <w:t>2</w:t>
      </w:r>
      <w:r w:rsidRPr="00451B5D">
        <w:rPr>
          <w:rFonts w:ascii="Times New Roman" w:hAnsi="Times New Roman" w:cs="Times New Roman"/>
          <w:b/>
          <w:color w:val="auto"/>
        </w:rPr>
        <w:t xml:space="preserve"> sierpnia 202</w:t>
      </w:r>
      <w:r w:rsidR="00553A67" w:rsidRPr="00451B5D">
        <w:rPr>
          <w:rFonts w:ascii="Times New Roman" w:hAnsi="Times New Roman" w:cs="Times New Roman"/>
          <w:b/>
          <w:color w:val="auto"/>
        </w:rPr>
        <w:t xml:space="preserve">2 r. </w:t>
      </w:r>
      <w:r w:rsidRPr="00451B5D">
        <w:rPr>
          <w:rFonts w:ascii="Times New Roman" w:hAnsi="Times New Roman" w:cs="Times New Roman"/>
          <w:color w:val="auto"/>
        </w:rPr>
        <w:t xml:space="preserve"> - Komisje rekrutacyjne ogłaszają listy kandydatów zakwalifikowanych i niezakwalifikowanych do przyjęcia.</w:t>
      </w:r>
      <w:r w:rsidR="002777D5" w:rsidRPr="00451B5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**</w:t>
      </w:r>
    </w:p>
    <w:p w:rsidR="000428E4" w:rsidRPr="00451B5D" w:rsidRDefault="000428E4" w:rsidP="00451B5D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451B5D">
        <w:rPr>
          <w:rFonts w:ascii="Times New Roman" w:hAnsi="Times New Roman" w:cs="Times New Roman"/>
          <w:b/>
          <w:color w:val="auto"/>
        </w:rPr>
        <w:t>od 1</w:t>
      </w:r>
      <w:r w:rsidR="00553A67" w:rsidRPr="00451B5D">
        <w:rPr>
          <w:rFonts w:ascii="Times New Roman" w:hAnsi="Times New Roman" w:cs="Times New Roman"/>
          <w:b/>
          <w:color w:val="auto"/>
        </w:rPr>
        <w:t>6</w:t>
      </w:r>
      <w:r w:rsidRPr="00451B5D">
        <w:rPr>
          <w:rFonts w:ascii="Times New Roman" w:hAnsi="Times New Roman" w:cs="Times New Roman"/>
          <w:b/>
          <w:color w:val="auto"/>
        </w:rPr>
        <w:t xml:space="preserve"> sierpnia </w:t>
      </w:r>
      <w:r w:rsidR="00553A67" w:rsidRPr="00451B5D">
        <w:rPr>
          <w:rFonts w:ascii="Times New Roman" w:hAnsi="Times New Roman" w:cs="Times New Roman"/>
          <w:b/>
          <w:color w:val="auto"/>
        </w:rPr>
        <w:t>do 18 sierpnia 2022</w:t>
      </w:r>
      <w:r w:rsidRPr="00451B5D">
        <w:rPr>
          <w:rFonts w:ascii="Times New Roman" w:hAnsi="Times New Roman" w:cs="Times New Roman"/>
          <w:b/>
          <w:color w:val="auto"/>
        </w:rPr>
        <w:t xml:space="preserve"> r.  do godz. 15.00</w:t>
      </w:r>
      <w:r w:rsidRPr="00451B5D">
        <w:rPr>
          <w:rFonts w:ascii="Times New Roman" w:hAnsi="Times New Roman" w:cs="Times New Roman"/>
          <w:color w:val="auto"/>
        </w:rPr>
        <w:t xml:space="preserve"> - Kandydaci potwierdzają wolę podjęcia nauki w szkole, do której zostali zakwalifikowani poprzez złożenie oryginałów świadectwa ukończenia szkoły podstawowej oraz zaświadczenia o</w:t>
      </w:r>
      <w:r w:rsidR="002D4BF9" w:rsidRPr="00451B5D">
        <w:rPr>
          <w:rFonts w:ascii="Times New Roman" w:hAnsi="Times New Roman" w:cs="Times New Roman"/>
          <w:color w:val="auto"/>
        </w:rPr>
        <w:t> </w:t>
      </w:r>
      <w:r w:rsidRPr="00451B5D">
        <w:rPr>
          <w:rFonts w:ascii="Times New Roman" w:hAnsi="Times New Roman" w:cs="Times New Roman"/>
          <w:color w:val="auto"/>
        </w:rPr>
        <w:t xml:space="preserve">szczegółowych wynikach sprawdzianu ósmoklasisty.  </w:t>
      </w:r>
      <w:r w:rsidR="002777D5" w:rsidRPr="00451B5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*</w:t>
      </w:r>
    </w:p>
    <w:p w:rsidR="000428E4" w:rsidRPr="00451B5D" w:rsidRDefault="00553A67" w:rsidP="00451B5D">
      <w:pPr>
        <w:pStyle w:val="Default"/>
        <w:numPr>
          <w:ilvl w:val="0"/>
          <w:numId w:val="22"/>
        </w:numPr>
        <w:tabs>
          <w:tab w:val="left" w:pos="993"/>
        </w:tabs>
        <w:spacing w:after="600" w:line="276" w:lineRule="auto"/>
        <w:ind w:left="1417" w:hanging="425"/>
        <w:jc w:val="both"/>
        <w:rPr>
          <w:rFonts w:ascii="Times New Roman" w:hAnsi="Times New Roman" w:cs="Times New Roman"/>
          <w:color w:val="auto"/>
        </w:rPr>
      </w:pPr>
      <w:r w:rsidRPr="00451B5D">
        <w:rPr>
          <w:rFonts w:ascii="Times New Roman" w:hAnsi="Times New Roman" w:cs="Times New Roman"/>
          <w:b/>
          <w:color w:val="auto"/>
        </w:rPr>
        <w:t>19 sierpnia 2022</w:t>
      </w:r>
      <w:r w:rsidR="000428E4" w:rsidRPr="00451B5D">
        <w:rPr>
          <w:rFonts w:ascii="Times New Roman" w:hAnsi="Times New Roman" w:cs="Times New Roman"/>
          <w:b/>
          <w:color w:val="auto"/>
        </w:rPr>
        <w:t xml:space="preserve"> r. do godz. </w:t>
      </w:r>
      <w:r w:rsidRPr="00451B5D">
        <w:rPr>
          <w:rFonts w:ascii="Times New Roman" w:hAnsi="Times New Roman" w:cs="Times New Roman"/>
          <w:b/>
          <w:color w:val="auto"/>
        </w:rPr>
        <w:t>14.00</w:t>
      </w:r>
      <w:r w:rsidR="000428E4" w:rsidRPr="00451B5D">
        <w:rPr>
          <w:rFonts w:ascii="Times New Roman" w:hAnsi="Times New Roman" w:cs="Times New Roman"/>
          <w:color w:val="auto"/>
        </w:rPr>
        <w:t xml:space="preserve"> - Komisje rekrutacyjne ogłaszają listy kandydatów przyjętych i nieprzyjętych.</w:t>
      </w:r>
      <w:r w:rsidR="002777D5" w:rsidRPr="00451B5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**</w:t>
      </w:r>
    </w:p>
    <w:p w:rsidR="001D7802" w:rsidRPr="00451B5D" w:rsidRDefault="001D7802" w:rsidP="00451B5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</w:t>
      </w:r>
    </w:p>
    <w:p w:rsidR="005C5FE3" w:rsidRPr="00451B5D" w:rsidRDefault="005C5FE3" w:rsidP="00451B5D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czasowego ograniczenia funkcjonowania jednostek systemu oświaty wniosek o</w:t>
      </w:r>
      <w:r w:rsidR="003B6DCD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 szkoły, w tym wymagane załączniki zgodnie z przepisy § 11a rozporządzenia Ministra Edukacji Narodowej z dnia 20 marca 2020 r. </w:t>
      </w:r>
      <w:r w:rsidRPr="00451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szczególnych rozwiązań w okresie czasowego ograniczenia funkcjonowania jednostek systemu oświaty w związku z zapobieganiem, przeciwdziałaniem i zwalczaniem 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COVID—19 (Dz. U. poz. 493 z póżn.zm.) mogą być procedowane za pomocą środków komunikacji elektro</w:t>
      </w:r>
      <w:r w:rsidR="00D02E5C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nicznej</w:t>
      </w:r>
    </w:p>
    <w:p w:rsidR="00451B5D" w:rsidRPr="00451B5D" w:rsidRDefault="00451B5D" w:rsidP="00451B5D">
      <w:pPr>
        <w:spacing w:before="360" w:line="276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B5D" w:rsidRPr="00451B5D" w:rsidRDefault="00451B5D" w:rsidP="00451B5D">
      <w:pPr>
        <w:spacing w:before="360" w:line="276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B5D" w:rsidRPr="00451B5D" w:rsidRDefault="00451B5D" w:rsidP="00451B5D">
      <w:pPr>
        <w:spacing w:before="360" w:line="276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B5D" w:rsidRPr="00451B5D" w:rsidRDefault="00451B5D" w:rsidP="00451B5D">
      <w:pPr>
        <w:spacing w:before="360" w:line="276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B5D" w:rsidRDefault="00451B5D" w:rsidP="00451B5D">
      <w:pPr>
        <w:spacing w:before="360" w:line="276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B5D" w:rsidRDefault="00451B5D" w:rsidP="00451B5D">
      <w:pPr>
        <w:spacing w:before="360" w:line="276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B5D" w:rsidRPr="00451B5D" w:rsidRDefault="00451B5D" w:rsidP="00451B5D">
      <w:pPr>
        <w:spacing w:before="360" w:line="276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5FE3" w:rsidRPr="00451B5D" w:rsidRDefault="005C5FE3" w:rsidP="00451B5D">
      <w:pPr>
        <w:spacing w:before="360" w:line="276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4. Rekrutacja uczniów z orzeczeniem o potrzebie kształcenia specjalnego.</w:t>
      </w:r>
    </w:p>
    <w:p w:rsidR="005C5FE3" w:rsidRPr="00451B5D" w:rsidRDefault="005C5FE3" w:rsidP="00451B5D">
      <w:pPr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przyjęciu kandydata z orzeczeniem o potrzebie kształcenia specjalnego, wydanego ze względu na niepełnosprawność, do oddziału integracyjnego podejmuje dyrektor szkoły na podstawie rekomendacji Zespołu Kwalifikacyjnego, do którego kompetencji należeć będzie </w:t>
      </w:r>
      <w:r w:rsidRPr="00451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treści aktualnego orzeczenia o potrzebie kształcenia specjalnego, wydanego na dany etap edukacyjny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analiza osiągnięć edukacyjnych. Komisja zastrzega sobie prawo do umówienia spotkania z kandydatem i jego rodzicami/prawnymi opiekunami.</w:t>
      </w:r>
    </w:p>
    <w:p w:rsidR="005C5FE3" w:rsidRPr="00451B5D" w:rsidRDefault="005C5FE3" w:rsidP="00451B5D">
      <w:pPr>
        <w:numPr>
          <w:ilvl w:val="0"/>
          <w:numId w:val="17"/>
        </w:numPr>
        <w:spacing w:before="60" w:after="6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szkoły przyjmowani są uczniowie:</w:t>
      </w:r>
    </w:p>
    <w:p w:rsidR="005C5FE3" w:rsidRPr="00451B5D" w:rsidRDefault="005C5FE3" w:rsidP="00451B5D">
      <w:pPr>
        <w:numPr>
          <w:ilvl w:val="0"/>
          <w:numId w:val="44"/>
        </w:numPr>
        <w:tabs>
          <w:tab w:val="clear" w:pos="720"/>
          <w:tab w:val="num" w:pos="1134"/>
        </w:tabs>
        <w:spacing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słabosłyszący</w:t>
      </w:r>
    </w:p>
    <w:p w:rsidR="005C5FE3" w:rsidRPr="00451B5D" w:rsidRDefault="005C5FE3" w:rsidP="00451B5D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słabowidzący</w:t>
      </w:r>
    </w:p>
    <w:p w:rsidR="005C5FE3" w:rsidRPr="00451B5D" w:rsidRDefault="005C5FE3" w:rsidP="00451B5D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niepełnosprawni ruchowo, w tym z afazją (ale nieporuszający się na wózku)</w:t>
      </w:r>
    </w:p>
    <w:p w:rsidR="005C5FE3" w:rsidRPr="00451B5D" w:rsidRDefault="005C5FE3" w:rsidP="00451B5D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niepełnosprawni intelektualnie w stopniu lekkim</w:t>
      </w:r>
    </w:p>
    <w:p w:rsidR="005C5FE3" w:rsidRPr="00451B5D" w:rsidRDefault="005C5FE3" w:rsidP="00451B5D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autyzmem, w tym z zespołem </w:t>
      </w:r>
      <w:proofErr w:type="spellStart"/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Aspergera</w:t>
      </w:r>
      <w:proofErr w:type="spellEnd"/>
    </w:p>
    <w:p w:rsidR="005C5FE3" w:rsidRPr="00451B5D" w:rsidRDefault="005C5FE3" w:rsidP="00451B5D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niepełnosprawnością sprzężoną </w:t>
      </w:r>
    </w:p>
    <w:p w:rsidR="005C5FE3" w:rsidRPr="00451B5D" w:rsidRDefault="005C5FE3" w:rsidP="00451B5D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 niedostosowaniem społecznym</w:t>
      </w:r>
    </w:p>
    <w:p w:rsidR="005C5FE3" w:rsidRPr="00451B5D" w:rsidRDefault="005C5FE3" w:rsidP="00451B5D">
      <w:pPr>
        <w:spacing w:line="276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Uwagi ogólne dotyczące rekrutacji</w:t>
      </w:r>
    </w:p>
    <w:p w:rsidR="005C5FE3" w:rsidRPr="00451B5D" w:rsidRDefault="005C5FE3" w:rsidP="00451B5D">
      <w:pPr>
        <w:numPr>
          <w:ilvl w:val="0"/>
          <w:numId w:val="19"/>
        </w:numPr>
        <w:spacing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</w:t>
      </w:r>
      <w:r w:rsidR="00952C06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uje Szkolną Komisję Rekrutacyjną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 (w skrócie SKR), wyznacza przewodniczącego, określa zadania członków.</w:t>
      </w:r>
    </w:p>
    <w:p w:rsidR="005C5FE3" w:rsidRPr="00451B5D" w:rsidRDefault="005C5FE3" w:rsidP="00451B5D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Rekrutacyjna podaje informacje o warunkach rekrutacji, przeprowadza postępowanie rekrutacyjno-kwalifikacyjne zgodnie z kryteriami określonymi w regulaminie, ogłasza listę kandydatów zakwalifikowanych do przyjęcia, ogłasza listę kandydatów przyjętych do szkoły, rozstrzyga w sprawach nieuregulowanych w niniejszym regulaminie i</w:t>
      </w:r>
      <w:r w:rsidR="001D7802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nierozstrzygniętych w szczegółowych przepisach, sporządza protokół postępowania kwalifikacyjnego.</w:t>
      </w:r>
    </w:p>
    <w:p w:rsidR="005C5FE3" w:rsidRPr="00451B5D" w:rsidRDefault="005C5FE3" w:rsidP="00451B5D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 orzeczeniem o potrzebie kształcenia specjalnego dyrektor powołuje Zespół  Kwalifikacyjny (psycholog, pedagog, wychowawca, nauczyciel wspomagający), który kieruje się zasadą takiego doboru, aby każdy uczeń mógł w pełni korzystać oferty edukacyjnej szkoły.</w:t>
      </w:r>
    </w:p>
    <w:p w:rsidR="005C5FE3" w:rsidRPr="00451B5D" w:rsidRDefault="005C5FE3" w:rsidP="00451B5D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do oddziału klasy pierwszej ucznia powracającego z zagranicy decyduje Dyrektor szkoły. </w:t>
      </w:r>
    </w:p>
    <w:p w:rsidR="005C5FE3" w:rsidRPr="00451B5D" w:rsidRDefault="005C5FE3" w:rsidP="00451B5D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O przyjęciu dziecka do szkoły w trakcie roku szkolnego, w tym do oddziału klasy pierwszej, decyduje Dyrektor szkoły.</w:t>
      </w:r>
    </w:p>
    <w:p w:rsidR="005C5FE3" w:rsidRPr="00451B5D" w:rsidRDefault="005C5FE3" w:rsidP="00451B5D">
      <w:pPr>
        <w:numPr>
          <w:ilvl w:val="0"/>
          <w:numId w:val="19"/>
        </w:numPr>
        <w:spacing w:before="100" w:before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Liczbę oddziałów i miejsc w poszczególnych oddziałach określa Dyrektor szkoły w</w:t>
      </w:r>
      <w:r w:rsidR="001D7802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 z organem prowadzącym szkołę.</w:t>
      </w:r>
    </w:p>
    <w:p w:rsidR="005C5FE3" w:rsidRPr="00451B5D" w:rsidRDefault="005C5FE3" w:rsidP="00451B5D">
      <w:pPr>
        <w:spacing w:line="276" w:lineRule="auto"/>
        <w:ind w:left="10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Procedury odwoławcze</w:t>
      </w:r>
    </w:p>
    <w:p w:rsidR="005C5FE3" w:rsidRPr="00451B5D" w:rsidRDefault="005C5FE3" w:rsidP="00451B5D">
      <w:pPr>
        <w:numPr>
          <w:ilvl w:val="0"/>
          <w:numId w:val="20"/>
        </w:numPr>
        <w:spacing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Rodzicom/prawnym opiekunom ucznia, który nie został przyjęty do CLVI Liceum Ogólnokształcącego Integracyjnego przysługuje prawo złożenia do Szkolnej Komisji Rekrutacyjnej wniosku o uzasadnienie decyzji odmowy przyjęcia. Wniosek taki musi mieć formę pisemną i m</w:t>
      </w:r>
      <w:r w:rsidR="004F50EF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oże być złożony w  terminie do 2</w:t>
      </w:r>
      <w:r w:rsidR="00D02E5C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  202</w:t>
      </w:r>
      <w:r w:rsidR="004F50EF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C5FE3" w:rsidRPr="00451B5D" w:rsidRDefault="005C5FE3" w:rsidP="00451B5D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Rekrutacyjna w  terminie 3 dni od daty wpłynięcia wniosku wydaje pisemne uzasadnienie decyzji o nieprzyjęciu dziecka do placówki.</w:t>
      </w:r>
    </w:p>
    <w:p w:rsidR="005C5FE3" w:rsidRPr="00451B5D" w:rsidRDefault="005C5FE3" w:rsidP="00451B5D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w terminie </w:t>
      </w:r>
      <w:r w:rsidR="00553A67"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3 dni od otrzymania uzasadnienia ma prawo odwołać się od decyzji Szkolnej Komisji Rekrutacyjnej do dyrektora szkoły. Odwołanie musi mieć formę pisemną i musi być rozpatrzone przez dyrektora szkoły   w terminie 3 dni od daty wpływu.</w:t>
      </w:r>
    </w:p>
    <w:p w:rsidR="005C5FE3" w:rsidRPr="00451B5D" w:rsidRDefault="005C5FE3" w:rsidP="00451B5D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5D">
        <w:rPr>
          <w:rFonts w:ascii="Times New Roman" w:eastAsia="Times New Roman" w:hAnsi="Times New Roman" w:cs="Times New Roman"/>
          <w:sz w:val="24"/>
          <w:szCs w:val="24"/>
          <w:lang w:eastAsia="pl-PL"/>
        </w:rPr>
        <w:t>Na decyzję dyrektora przysługuje rodzicom/prawnym opiekunom prawo złożenia skargi do sądu administracyjnego.</w:t>
      </w:r>
    </w:p>
    <w:sectPr w:rsidR="005C5FE3" w:rsidRPr="00451B5D" w:rsidSect="000539A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62"/>
    <w:multiLevelType w:val="hybridMultilevel"/>
    <w:tmpl w:val="C8AAA6BC"/>
    <w:lvl w:ilvl="0" w:tplc="FA6A7E3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700F22"/>
    <w:multiLevelType w:val="multilevel"/>
    <w:tmpl w:val="615A3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A2BA5"/>
    <w:multiLevelType w:val="multilevel"/>
    <w:tmpl w:val="321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1537D"/>
    <w:multiLevelType w:val="multilevel"/>
    <w:tmpl w:val="727E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5ADE"/>
    <w:multiLevelType w:val="multilevel"/>
    <w:tmpl w:val="5A40C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9017A"/>
    <w:multiLevelType w:val="multilevel"/>
    <w:tmpl w:val="CDF8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5EC7"/>
    <w:multiLevelType w:val="multilevel"/>
    <w:tmpl w:val="86DC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151C5"/>
    <w:multiLevelType w:val="hybridMultilevel"/>
    <w:tmpl w:val="6DC0FD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363810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CBB5FA4"/>
    <w:multiLevelType w:val="hybridMultilevel"/>
    <w:tmpl w:val="D0481ADA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>
    <w:nsid w:val="1FA409E4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12F44CE"/>
    <w:multiLevelType w:val="multilevel"/>
    <w:tmpl w:val="E03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37BED"/>
    <w:multiLevelType w:val="hybridMultilevel"/>
    <w:tmpl w:val="03BC8848"/>
    <w:lvl w:ilvl="0" w:tplc="856287B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323364C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4E22E69"/>
    <w:multiLevelType w:val="hybridMultilevel"/>
    <w:tmpl w:val="AC56F0AA"/>
    <w:lvl w:ilvl="0" w:tplc="F11C6D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7B019D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6DD26EF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C880ABE"/>
    <w:multiLevelType w:val="hybridMultilevel"/>
    <w:tmpl w:val="85AA331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E436ACC"/>
    <w:multiLevelType w:val="multilevel"/>
    <w:tmpl w:val="8FCE7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E424D"/>
    <w:multiLevelType w:val="multilevel"/>
    <w:tmpl w:val="97D8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82F3F"/>
    <w:multiLevelType w:val="multilevel"/>
    <w:tmpl w:val="809C6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41C27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AD701B"/>
    <w:multiLevelType w:val="multilevel"/>
    <w:tmpl w:val="FF7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6618"/>
    <w:multiLevelType w:val="multilevel"/>
    <w:tmpl w:val="CF32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67078"/>
    <w:multiLevelType w:val="multilevel"/>
    <w:tmpl w:val="0A466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32DA8"/>
    <w:multiLevelType w:val="hybridMultilevel"/>
    <w:tmpl w:val="93F2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367E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E45648E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E23BAB"/>
    <w:multiLevelType w:val="multilevel"/>
    <w:tmpl w:val="95820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72E53"/>
    <w:multiLevelType w:val="hybridMultilevel"/>
    <w:tmpl w:val="C35C4BC0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1">
      <w:start w:val="1"/>
      <w:numFmt w:val="decimal"/>
      <w:lvlText w:val="%2)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0">
    <w:nsid w:val="5C877E7E"/>
    <w:multiLevelType w:val="multilevel"/>
    <w:tmpl w:val="01EC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A18E6"/>
    <w:multiLevelType w:val="multilevel"/>
    <w:tmpl w:val="AFD0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61EC0"/>
    <w:multiLevelType w:val="multilevel"/>
    <w:tmpl w:val="DDA4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132ED"/>
    <w:multiLevelType w:val="hybridMultilevel"/>
    <w:tmpl w:val="67EA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3188"/>
    <w:multiLevelType w:val="multilevel"/>
    <w:tmpl w:val="1AB28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D04E95"/>
    <w:multiLevelType w:val="multilevel"/>
    <w:tmpl w:val="E9D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B0F18"/>
    <w:multiLevelType w:val="multilevel"/>
    <w:tmpl w:val="6C1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5418E2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40D7684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40F44A0"/>
    <w:multiLevelType w:val="multilevel"/>
    <w:tmpl w:val="F9E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E5177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D7E1446"/>
    <w:multiLevelType w:val="multilevel"/>
    <w:tmpl w:val="E5C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8256C"/>
    <w:multiLevelType w:val="multilevel"/>
    <w:tmpl w:val="E5C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"/>
  </w:num>
  <w:num w:numId="3">
    <w:abstractNumId w:val="22"/>
  </w:num>
  <w:num w:numId="4">
    <w:abstractNumId w:val="23"/>
    <w:lvlOverride w:ilvl="0">
      <w:startOverride w:val="2"/>
    </w:lvlOverride>
  </w:num>
  <w:num w:numId="5">
    <w:abstractNumId w:val="36"/>
    <w:lvlOverride w:ilvl="0">
      <w:startOverride w:val="2"/>
    </w:lvlOverride>
  </w:num>
  <w:num w:numId="6">
    <w:abstractNumId w:val="31"/>
  </w:num>
  <w:num w:numId="7">
    <w:abstractNumId w:val="35"/>
    <w:lvlOverride w:ilvl="0">
      <w:startOverride w:val="3"/>
    </w:lvlOverride>
  </w:num>
  <w:num w:numId="8">
    <w:abstractNumId w:val="34"/>
  </w:num>
  <w:num w:numId="9">
    <w:abstractNumId w:val="39"/>
  </w:num>
  <w:num w:numId="10">
    <w:abstractNumId w:val="18"/>
  </w:num>
  <w:num w:numId="11">
    <w:abstractNumId w:val="24"/>
  </w:num>
  <w:num w:numId="12">
    <w:abstractNumId w:val="20"/>
  </w:num>
  <w:num w:numId="13">
    <w:abstractNumId w:val="4"/>
  </w:num>
  <w:num w:numId="14">
    <w:abstractNumId w:val="3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32"/>
  </w:num>
  <w:num w:numId="20">
    <w:abstractNumId w:val="19"/>
  </w:num>
  <w:num w:numId="21">
    <w:abstractNumId w:val="0"/>
  </w:num>
  <w:num w:numId="22">
    <w:abstractNumId w:val="14"/>
  </w:num>
  <w:num w:numId="23">
    <w:abstractNumId w:val="33"/>
  </w:num>
  <w:num w:numId="24">
    <w:abstractNumId w:val="7"/>
  </w:num>
  <w:num w:numId="25">
    <w:abstractNumId w:val="17"/>
  </w:num>
  <w:num w:numId="26">
    <w:abstractNumId w:val="17"/>
    <w:lvlOverride w:ilvl="0">
      <w:lvl w:ilvl="0" w:tplc="04150011">
        <w:start w:val="1"/>
        <w:numFmt w:val="decimal"/>
        <w:lvlText w:val="%1)"/>
        <w:lvlJc w:val="left"/>
        <w:pPr>
          <w:ind w:left="114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</w:num>
  <w:num w:numId="28">
    <w:abstractNumId w:val="25"/>
  </w:num>
  <w:num w:numId="29">
    <w:abstractNumId w:val="1"/>
  </w:num>
  <w:num w:numId="30">
    <w:abstractNumId w:val="13"/>
  </w:num>
  <w:num w:numId="31">
    <w:abstractNumId w:val="21"/>
  </w:num>
  <w:num w:numId="32">
    <w:abstractNumId w:val="37"/>
  </w:num>
  <w:num w:numId="33">
    <w:abstractNumId w:val="16"/>
  </w:num>
  <w:num w:numId="34">
    <w:abstractNumId w:val="8"/>
  </w:num>
  <w:num w:numId="35">
    <w:abstractNumId w:val="42"/>
  </w:num>
  <w:num w:numId="36">
    <w:abstractNumId w:val="27"/>
  </w:num>
  <w:num w:numId="37">
    <w:abstractNumId w:val="38"/>
  </w:num>
  <w:num w:numId="38">
    <w:abstractNumId w:val="40"/>
  </w:num>
  <w:num w:numId="39">
    <w:abstractNumId w:val="9"/>
  </w:num>
  <w:num w:numId="40">
    <w:abstractNumId w:val="29"/>
  </w:num>
  <w:num w:numId="41">
    <w:abstractNumId w:val="10"/>
  </w:num>
  <w:num w:numId="42">
    <w:abstractNumId w:val="26"/>
  </w:num>
  <w:num w:numId="43">
    <w:abstractNumId w:val="15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FE3"/>
    <w:rsid w:val="000428E4"/>
    <w:rsid w:val="000505A0"/>
    <w:rsid w:val="000539AB"/>
    <w:rsid w:val="0006622C"/>
    <w:rsid w:val="000D411F"/>
    <w:rsid w:val="00102FE5"/>
    <w:rsid w:val="00183DE0"/>
    <w:rsid w:val="001D7802"/>
    <w:rsid w:val="0025578E"/>
    <w:rsid w:val="002777D5"/>
    <w:rsid w:val="002D4BF9"/>
    <w:rsid w:val="003B6DCD"/>
    <w:rsid w:val="00451B5D"/>
    <w:rsid w:val="00486434"/>
    <w:rsid w:val="004F50EF"/>
    <w:rsid w:val="00553A67"/>
    <w:rsid w:val="005C5FE3"/>
    <w:rsid w:val="00603D4A"/>
    <w:rsid w:val="00614A1A"/>
    <w:rsid w:val="006955E7"/>
    <w:rsid w:val="006A75D5"/>
    <w:rsid w:val="006C512B"/>
    <w:rsid w:val="008643E6"/>
    <w:rsid w:val="008915DA"/>
    <w:rsid w:val="008C07C9"/>
    <w:rsid w:val="00952C06"/>
    <w:rsid w:val="00A55AB6"/>
    <w:rsid w:val="00AB06BE"/>
    <w:rsid w:val="00C52E6D"/>
    <w:rsid w:val="00D02E5C"/>
    <w:rsid w:val="00D2533F"/>
    <w:rsid w:val="00E40B83"/>
    <w:rsid w:val="00E74882"/>
    <w:rsid w:val="00F17EDC"/>
    <w:rsid w:val="00F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E0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E3"/>
    <w:rPr>
      <w:b/>
      <w:bCs/>
    </w:rPr>
  </w:style>
  <w:style w:type="character" w:styleId="Uwydatnienie">
    <w:name w:val="Emphasis"/>
    <w:basedOn w:val="Domylnaczcionkaakapitu"/>
    <w:uiPriority w:val="20"/>
    <w:qFormat/>
    <w:rsid w:val="005C5FE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5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8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28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2462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Kasia</cp:lastModifiedBy>
  <cp:revision>3</cp:revision>
  <cp:lastPrinted>2021-03-01T13:01:00Z</cp:lastPrinted>
  <dcterms:created xsi:type="dcterms:W3CDTF">2022-02-28T20:08:00Z</dcterms:created>
  <dcterms:modified xsi:type="dcterms:W3CDTF">2022-02-28T20:39:00Z</dcterms:modified>
</cp:coreProperties>
</file>